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548E" w14:textId="77777777" w:rsidR="00B37CA8" w:rsidRPr="004E1390" w:rsidRDefault="00CF344F" w:rsidP="0030481E">
      <w:pPr>
        <w:rPr>
          <w:rFonts w:ascii="Arial" w:hAnsi="Arial" w:cs="Arial"/>
          <w:color w:val="001E62"/>
          <w:sz w:val="20"/>
          <w:szCs w:val="20"/>
        </w:rPr>
      </w:pPr>
      <w:r w:rsidRPr="004E1390">
        <w:rPr>
          <w:rFonts w:ascii="Arial" w:hAnsi="Arial" w:cs="Arial"/>
          <w:noProof/>
          <w:color w:val="001E62"/>
          <w:sz w:val="20"/>
          <w:szCs w:val="20"/>
          <w:lang w:eastAsia="zh-CN"/>
        </w:rPr>
        <mc:AlternateContent>
          <mc:Choice Requires="wps">
            <w:drawing>
              <wp:anchor distT="0" distB="0" distL="114300" distR="114300" simplePos="0" relativeHeight="251658240" behindDoc="0" locked="0" layoutInCell="1" allowOverlap="1" wp14:anchorId="53E4DA44" wp14:editId="07777777">
                <wp:simplePos x="0" y="0"/>
                <wp:positionH relativeFrom="column">
                  <wp:posOffset>1114425</wp:posOffset>
                </wp:positionH>
                <wp:positionV relativeFrom="paragraph">
                  <wp:posOffset>95250</wp:posOffset>
                </wp:positionV>
                <wp:extent cx="4766310" cy="1137285"/>
                <wp:effectExtent l="0" t="0" r="0" b="0"/>
                <wp:wrapNone/>
                <wp:docPr id="2104900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137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E3C5" w14:textId="200DBEE1" w:rsidR="00113EED" w:rsidRPr="00322C58" w:rsidRDefault="00EC6344" w:rsidP="00322C58">
                            <w:pPr>
                              <w:rPr>
                                <w:sz w:val="36"/>
                                <w:szCs w:val="36"/>
                              </w:rPr>
                            </w:pPr>
                            <w:r>
                              <w:rPr>
                                <w:rFonts w:ascii="Arial" w:hAnsi="Arial" w:cs="Arial"/>
                                <w:b/>
                                <w:color w:val="001E62"/>
                                <w:sz w:val="36"/>
                                <w:szCs w:val="36"/>
                              </w:rPr>
                              <w:t>Executive Education Alumni Status</w:t>
                            </w:r>
                            <w:r w:rsidR="001A7E96">
                              <w:rPr>
                                <w:rFonts w:ascii="Arial" w:hAnsi="Arial" w:cs="Arial"/>
                                <w:b/>
                                <w:color w:val="001E62"/>
                                <w:sz w:val="36"/>
                                <w:szCs w:val="36"/>
                              </w:rPr>
                              <w:t xml:space="preserve"> </w:t>
                            </w:r>
                            <w:r w:rsidR="005167B9">
                              <w:rPr>
                                <w:rFonts w:ascii="Arial" w:hAnsi="Arial" w:cs="Arial"/>
                                <w:b/>
                                <w:color w:val="001E62"/>
                                <w:sz w:val="36"/>
                                <w:szCs w:val="36"/>
                              </w:rPr>
                              <w:t xml:space="preserve">&amp; </w:t>
                            </w:r>
                            <w:r w:rsidR="001A7E96">
                              <w:rPr>
                                <w:rFonts w:ascii="Arial" w:hAnsi="Arial" w:cs="Arial"/>
                                <w:b/>
                                <w:color w:val="001E62"/>
                                <w:sz w:val="36"/>
                                <w:szCs w:val="36"/>
                              </w:rPr>
                              <w:t>Provision of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4DA44" id="_x0000_t202" coordsize="21600,21600" o:spt="202" path="m,l,21600r21600,l21600,xe">
                <v:stroke joinstyle="miter"/>
                <v:path gradientshapeok="t" o:connecttype="rect"/>
              </v:shapetype>
              <v:shape id="Text Box 4" o:spid="_x0000_s1026" type="#_x0000_t202" style="position:absolute;margin-left:87.75pt;margin-top:7.5pt;width:375.3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" stroked="f">
                <v:textbox>
                  <w:txbxContent>
                    <w:p w14:paraId="55C7E3C5" w14:textId="200DBEE1" w:rsidR="00113EED" w:rsidRPr="00322C58" w:rsidRDefault="00EC6344" w:rsidP="00322C58">
                      <w:pPr>
                        <w:rPr>
                          <w:sz w:val="36"/>
                          <w:szCs w:val="36"/>
                        </w:rPr>
                      </w:pPr>
                      <w:r>
                        <w:rPr>
                          <w:rFonts w:ascii="Arial" w:hAnsi="Arial" w:cs="Arial"/>
                          <w:b/>
                          <w:color w:val="001E62"/>
                          <w:sz w:val="36"/>
                          <w:szCs w:val="36"/>
                        </w:rPr>
                        <w:t>Executive Education Alumni Status</w:t>
                      </w:r>
                      <w:r w:rsidR="001A7E96">
                        <w:rPr>
                          <w:rFonts w:ascii="Arial" w:hAnsi="Arial" w:cs="Arial"/>
                          <w:b/>
                          <w:color w:val="001E62"/>
                          <w:sz w:val="36"/>
                          <w:szCs w:val="36"/>
                        </w:rPr>
                        <w:t xml:space="preserve"> </w:t>
                      </w:r>
                      <w:r w:rsidR="005167B9">
                        <w:rPr>
                          <w:rFonts w:ascii="Arial" w:hAnsi="Arial" w:cs="Arial"/>
                          <w:b/>
                          <w:color w:val="001E62"/>
                          <w:sz w:val="36"/>
                          <w:szCs w:val="36"/>
                        </w:rPr>
                        <w:t xml:space="preserve">&amp; </w:t>
                      </w:r>
                      <w:r w:rsidR="001A7E96">
                        <w:rPr>
                          <w:rFonts w:ascii="Arial" w:hAnsi="Arial" w:cs="Arial"/>
                          <w:b/>
                          <w:color w:val="001E62"/>
                          <w:sz w:val="36"/>
                          <w:szCs w:val="36"/>
                        </w:rPr>
                        <w:t>Provision of Benefits</w:t>
                      </w:r>
                    </w:p>
                  </w:txbxContent>
                </v:textbox>
              </v:shape>
            </w:pict>
          </mc:Fallback>
        </mc:AlternateContent>
      </w:r>
    </w:p>
    <w:p w14:paraId="672A6659" w14:textId="77777777" w:rsidR="00B37CA8" w:rsidRPr="004E1390" w:rsidRDefault="00CF344F" w:rsidP="00CC2EFC">
      <w:pPr>
        <w:pStyle w:val="Title"/>
        <w:jc w:val="left"/>
        <w:rPr>
          <w:rFonts w:ascii="Arial" w:hAnsi="Arial" w:cs="Arial"/>
          <w:color w:val="001E62"/>
          <w:sz w:val="20"/>
          <w:szCs w:val="20"/>
        </w:rPr>
      </w:pPr>
      <w:r w:rsidRPr="004E1390">
        <w:rPr>
          <w:rFonts w:ascii="Arial" w:hAnsi="Arial" w:cs="Arial"/>
          <w:noProof/>
          <w:color w:val="001E62"/>
          <w:sz w:val="20"/>
          <w:szCs w:val="20"/>
        </w:rPr>
        <w:drawing>
          <wp:inline distT="0" distB="0" distL="0" distR="0" wp14:anchorId="21D9A189" wp14:editId="4C87291F">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2EB378F" w14:textId="77777777" w:rsidR="00AD47F2" w:rsidRPr="00FE6AE1" w:rsidRDefault="00AD47F2" w:rsidP="000879B7">
      <w:pPr>
        <w:spacing w:after="120"/>
        <w:rPr>
          <w:rFonts w:ascii="Arial" w:hAnsi="Arial" w:cs="Arial"/>
          <w:bCs/>
          <w:color w:val="001E62"/>
          <w:sz w:val="20"/>
          <w:szCs w:val="20"/>
        </w:rPr>
      </w:pPr>
    </w:p>
    <w:p w14:paraId="41C042AB" w14:textId="06586AC0" w:rsidR="005167B9" w:rsidRPr="00D03C7A" w:rsidRDefault="00862956" w:rsidP="62D18B1A">
      <w:pPr>
        <w:spacing w:after="120"/>
        <w:jc w:val="both"/>
        <w:rPr>
          <w:rFonts w:ascii="Arial" w:hAnsi="Arial" w:cs="Arial"/>
          <w:b/>
          <w:bCs/>
          <w:color w:val="001E62"/>
          <w:sz w:val="20"/>
          <w:szCs w:val="20"/>
        </w:rPr>
      </w:pPr>
      <w:r w:rsidRPr="00D03C7A">
        <w:rPr>
          <w:rFonts w:ascii="Arial" w:hAnsi="Arial" w:cs="Arial"/>
          <w:b/>
          <w:bCs/>
          <w:color w:val="001E62"/>
          <w:sz w:val="20"/>
          <w:szCs w:val="20"/>
        </w:rPr>
        <w:t>Context:</w:t>
      </w:r>
    </w:p>
    <w:p w14:paraId="78E67072" w14:textId="77777777" w:rsidR="00862956" w:rsidRDefault="00862956" w:rsidP="62D18B1A">
      <w:pPr>
        <w:spacing w:after="120"/>
        <w:jc w:val="both"/>
        <w:rPr>
          <w:rFonts w:ascii="Arial" w:hAnsi="Arial" w:cs="Arial"/>
          <w:color w:val="001E62"/>
          <w:sz w:val="20"/>
          <w:szCs w:val="20"/>
        </w:rPr>
      </w:pPr>
    </w:p>
    <w:p w14:paraId="094F95D7" w14:textId="2263087D" w:rsidR="00862956" w:rsidRDefault="00862956" w:rsidP="62D18B1A">
      <w:pPr>
        <w:spacing w:after="120"/>
        <w:jc w:val="both"/>
        <w:rPr>
          <w:rFonts w:ascii="Arial" w:hAnsi="Arial" w:cs="Arial"/>
          <w:color w:val="001E62"/>
          <w:sz w:val="20"/>
          <w:szCs w:val="20"/>
        </w:rPr>
      </w:pPr>
      <w:r>
        <w:rPr>
          <w:rFonts w:ascii="Arial" w:hAnsi="Arial" w:cs="Arial"/>
          <w:color w:val="001E62"/>
          <w:sz w:val="20"/>
          <w:szCs w:val="20"/>
        </w:rPr>
        <w:t xml:space="preserve">From </w:t>
      </w:r>
      <w:r w:rsidR="00435740">
        <w:rPr>
          <w:rFonts w:ascii="Arial" w:hAnsi="Arial" w:cs="Arial"/>
          <w:color w:val="001E62"/>
          <w:sz w:val="20"/>
          <w:szCs w:val="20"/>
        </w:rPr>
        <w:t xml:space="preserve">the 1960s until 2016, </w:t>
      </w:r>
      <w:r w:rsidR="00D46368">
        <w:rPr>
          <w:rFonts w:ascii="Arial" w:hAnsi="Arial" w:cs="Arial"/>
          <w:color w:val="001E62"/>
          <w:sz w:val="20"/>
          <w:szCs w:val="20"/>
        </w:rPr>
        <w:t>a</w:t>
      </w:r>
      <w:r w:rsidR="00435740">
        <w:rPr>
          <w:rFonts w:ascii="Arial" w:hAnsi="Arial" w:cs="Arial"/>
          <w:color w:val="001E62"/>
          <w:sz w:val="20"/>
          <w:szCs w:val="20"/>
        </w:rPr>
        <w:t xml:space="preserve"> </w:t>
      </w:r>
      <w:r w:rsidR="002F63AB">
        <w:rPr>
          <w:rFonts w:ascii="Arial" w:hAnsi="Arial" w:cs="Arial"/>
          <w:color w:val="001E62"/>
          <w:sz w:val="20"/>
          <w:szCs w:val="20"/>
        </w:rPr>
        <w:t xml:space="preserve">select </w:t>
      </w:r>
      <w:r w:rsidR="00D46368">
        <w:rPr>
          <w:rFonts w:ascii="Arial" w:hAnsi="Arial" w:cs="Arial"/>
          <w:color w:val="001E62"/>
          <w:sz w:val="20"/>
          <w:szCs w:val="20"/>
        </w:rPr>
        <w:t xml:space="preserve">number of </w:t>
      </w:r>
      <w:r w:rsidR="002F63AB">
        <w:rPr>
          <w:rFonts w:ascii="Arial" w:hAnsi="Arial" w:cs="Arial"/>
          <w:color w:val="001E62"/>
          <w:sz w:val="20"/>
          <w:szCs w:val="20"/>
        </w:rPr>
        <w:t>Executive Education programmes (those which took four weeks or more to complete)</w:t>
      </w:r>
      <w:r w:rsidR="00D46368">
        <w:rPr>
          <w:rFonts w:ascii="Arial" w:hAnsi="Arial" w:cs="Arial"/>
          <w:color w:val="001E62"/>
          <w:sz w:val="20"/>
          <w:szCs w:val="20"/>
        </w:rPr>
        <w:t xml:space="preserve"> were awar</w:t>
      </w:r>
      <w:r w:rsidR="00E47281">
        <w:rPr>
          <w:rFonts w:ascii="Arial" w:hAnsi="Arial" w:cs="Arial"/>
          <w:color w:val="001E62"/>
          <w:sz w:val="20"/>
          <w:szCs w:val="20"/>
        </w:rPr>
        <w:t xml:space="preserve">ded full Alumni Status along with Degree Education programmes. </w:t>
      </w:r>
      <w:r w:rsidR="006B17CA">
        <w:rPr>
          <w:rFonts w:ascii="Arial" w:hAnsi="Arial" w:cs="Arial"/>
          <w:color w:val="001E62"/>
          <w:sz w:val="20"/>
          <w:szCs w:val="20"/>
        </w:rPr>
        <w:t xml:space="preserve">In 2016, Executive Education Alumni Status was created </w:t>
      </w:r>
      <w:r w:rsidR="00EA2CD5">
        <w:rPr>
          <w:rFonts w:ascii="Arial" w:hAnsi="Arial" w:cs="Arial"/>
          <w:color w:val="001E62"/>
          <w:sz w:val="20"/>
          <w:szCs w:val="20"/>
        </w:rPr>
        <w:t>with its own eligibility</w:t>
      </w:r>
      <w:r w:rsidR="00AB420C">
        <w:rPr>
          <w:rFonts w:ascii="Arial" w:hAnsi="Arial" w:cs="Arial"/>
          <w:color w:val="001E62"/>
          <w:sz w:val="20"/>
          <w:szCs w:val="20"/>
        </w:rPr>
        <w:t>,</w:t>
      </w:r>
      <w:r w:rsidR="00EA2CD5">
        <w:rPr>
          <w:rFonts w:ascii="Arial" w:hAnsi="Arial" w:cs="Arial"/>
          <w:color w:val="001E62"/>
          <w:sz w:val="20"/>
          <w:szCs w:val="20"/>
        </w:rPr>
        <w:t xml:space="preserve"> and services and benefits. </w:t>
      </w:r>
    </w:p>
    <w:p w14:paraId="34CC1C14" w14:textId="77777777" w:rsidR="00DF6879" w:rsidRDefault="00DF6879" w:rsidP="62D18B1A">
      <w:pPr>
        <w:spacing w:after="120"/>
        <w:jc w:val="both"/>
        <w:rPr>
          <w:rFonts w:ascii="Arial" w:hAnsi="Arial" w:cs="Arial"/>
          <w:color w:val="001E62"/>
          <w:sz w:val="20"/>
          <w:szCs w:val="20"/>
        </w:rPr>
      </w:pPr>
    </w:p>
    <w:p w14:paraId="0C53536F" w14:textId="40845918" w:rsidR="00DF6879" w:rsidRPr="002C47CB" w:rsidRDefault="00DF6879" w:rsidP="62D18B1A">
      <w:pPr>
        <w:spacing w:after="120"/>
        <w:jc w:val="both"/>
        <w:rPr>
          <w:rFonts w:ascii="Arial" w:hAnsi="Arial" w:cs="Arial"/>
          <w:b/>
          <w:bCs/>
          <w:color w:val="001E62"/>
          <w:sz w:val="20"/>
          <w:szCs w:val="20"/>
        </w:rPr>
      </w:pPr>
      <w:r w:rsidRPr="002C47CB">
        <w:rPr>
          <w:rFonts w:ascii="Arial" w:hAnsi="Arial" w:cs="Arial"/>
          <w:b/>
          <w:bCs/>
          <w:color w:val="001E62"/>
          <w:sz w:val="20"/>
          <w:szCs w:val="20"/>
        </w:rPr>
        <w:t>Eligibility</w:t>
      </w:r>
      <w:r w:rsidR="00B613F3" w:rsidRPr="002C47CB">
        <w:rPr>
          <w:rFonts w:ascii="Arial" w:hAnsi="Arial" w:cs="Arial"/>
          <w:b/>
          <w:bCs/>
          <w:color w:val="001E62"/>
          <w:sz w:val="20"/>
          <w:szCs w:val="20"/>
        </w:rPr>
        <w:t>:</w:t>
      </w:r>
    </w:p>
    <w:p w14:paraId="266721F5" w14:textId="77777777" w:rsidR="00B613F3" w:rsidRDefault="00B613F3" w:rsidP="62D18B1A">
      <w:pPr>
        <w:spacing w:after="120"/>
        <w:jc w:val="both"/>
        <w:rPr>
          <w:rFonts w:ascii="Arial" w:hAnsi="Arial" w:cs="Arial"/>
          <w:color w:val="001E62"/>
          <w:sz w:val="20"/>
          <w:szCs w:val="20"/>
        </w:rPr>
      </w:pPr>
    </w:p>
    <w:p w14:paraId="6BE16CA9" w14:textId="6D1F60E9" w:rsidR="002C47CB" w:rsidRPr="00871623" w:rsidRDefault="002C47CB" w:rsidP="62D18B1A">
      <w:pPr>
        <w:spacing w:after="120"/>
        <w:jc w:val="both"/>
        <w:rPr>
          <w:rFonts w:ascii="Arial" w:hAnsi="Arial" w:cs="Arial"/>
          <w:color w:val="001E62"/>
          <w:sz w:val="20"/>
          <w:szCs w:val="20"/>
          <w:u w:val="single"/>
        </w:rPr>
      </w:pPr>
      <w:r w:rsidRPr="00871623">
        <w:rPr>
          <w:rFonts w:ascii="Arial" w:hAnsi="Arial" w:cs="Arial"/>
          <w:color w:val="001E62"/>
          <w:sz w:val="20"/>
          <w:szCs w:val="20"/>
          <w:u w:val="single"/>
        </w:rPr>
        <w:t>Alumni Status</w:t>
      </w:r>
    </w:p>
    <w:p w14:paraId="5578735D" w14:textId="7F0FC730" w:rsidR="00871623" w:rsidRDefault="00C321A9" w:rsidP="62D18B1A">
      <w:pPr>
        <w:spacing w:after="120"/>
        <w:jc w:val="both"/>
        <w:rPr>
          <w:rFonts w:ascii="Arial" w:hAnsi="Arial" w:cs="Arial"/>
          <w:color w:val="001E62"/>
          <w:sz w:val="20"/>
          <w:szCs w:val="20"/>
        </w:rPr>
      </w:pPr>
      <w:r>
        <w:rPr>
          <w:rFonts w:ascii="Arial" w:hAnsi="Arial" w:cs="Arial"/>
          <w:color w:val="001E62"/>
          <w:sz w:val="20"/>
          <w:szCs w:val="20"/>
        </w:rPr>
        <w:t xml:space="preserve">Open programmes including the </w:t>
      </w:r>
      <w:r w:rsidR="00BC3481">
        <w:rPr>
          <w:rFonts w:ascii="Arial" w:hAnsi="Arial" w:cs="Arial"/>
          <w:color w:val="001E62"/>
          <w:sz w:val="20"/>
          <w:szCs w:val="20"/>
        </w:rPr>
        <w:t>15-day</w:t>
      </w:r>
      <w:r>
        <w:rPr>
          <w:rFonts w:ascii="Arial" w:hAnsi="Arial" w:cs="Arial"/>
          <w:color w:val="001E62"/>
          <w:sz w:val="20"/>
          <w:szCs w:val="20"/>
        </w:rPr>
        <w:t xml:space="preserve"> Finance Programmes</w:t>
      </w:r>
      <w:r w:rsidR="00924C14">
        <w:rPr>
          <w:rFonts w:ascii="Arial" w:hAnsi="Arial" w:cs="Arial"/>
          <w:color w:val="001E62"/>
          <w:sz w:val="20"/>
          <w:szCs w:val="20"/>
        </w:rPr>
        <w:t xml:space="preserve"> (e.g. CFE or CFM) completed before December 2017</w:t>
      </w:r>
      <w:r w:rsidR="00BC3481">
        <w:rPr>
          <w:rFonts w:ascii="Arial" w:hAnsi="Arial" w:cs="Arial"/>
          <w:color w:val="001E62"/>
          <w:sz w:val="20"/>
          <w:szCs w:val="20"/>
        </w:rPr>
        <w:t>, SEP88(2016) or earlier, ADP</w:t>
      </w:r>
      <w:r w:rsidR="0003769C">
        <w:rPr>
          <w:rFonts w:ascii="Arial" w:hAnsi="Arial" w:cs="Arial"/>
          <w:color w:val="001E62"/>
          <w:sz w:val="20"/>
          <w:szCs w:val="20"/>
        </w:rPr>
        <w:t>161(2016) or earlier, ELP1-ELP28(2014) and IMP2010</w:t>
      </w:r>
      <w:r w:rsidR="00156FEC">
        <w:rPr>
          <w:rFonts w:ascii="Arial" w:hAnsi="Arial" w:cs="Arial"/>
          <w:color w:val="001E62"/>
          <w:sz w:val="20"/>
          <w:szCs w:val="20"/>
        </w:rPr>
        <w:t>-2016, as well as the custom YPO programme</w:t>
      </w:r>
      <w:r w:rsidR="006B2FBF">
        <w:rPr>
          <w:rFonts w:ascii="Arial" w:hAnsi="Arial" w:cs="Arial"/>
          <w:color w:val="001E62"/>
          <w:sz w:val="20"/>
          <w:szCs w:val="20"/>
        </w:rPr>
        <w:t xml:space="preserve"> (if attended 5 or more times</w:t>
      </w:r>
      <w:r w:rsidR="009903F9">
        <w:rPr>
          <w:rFonts w:ascii="Arial" w:hAnsi="Arial" w:cs="Arial"/>
          <w:color w:val="001E62"/>
          <w:sz w:val="20"/>
          <w:szCs w:val="20"/>
        </w:rPr>
        <w:t xml:space="preserve">), qualify for full alumni status. </w:t>
      </w:r>
      <w:r w:rsidR="009E0FB1">
        <w:rPr>
          <w:rFonts w:ascii="Arial" w:hAnsi="Arial" w:cs="Arial"/>
          <w:color w:val="001E62"/>
          <w:sz w:val="20"/>
          <w:szCs w:val="20"/>
        </w:rPr>
        <w:t xml:space="preserve">Please </w:t>
      </w:r>
      <w:r w:rsidR="0032545C">
        <w:rPr>
          <w:rFonts w:ascii="Arial" w:hAnsi="Arial" w:cs="Arial"/>
          <w:color w:val="001E62"/>
          <w:sz w:val="20"/>
          <w:szCs w:val="20"/>
        </w:rPr>
        <w:t xml:space="preserve">refer to the </w:t>
      </w:r>
      <w:hyperlink r:id="rId12" w:history="1">
        <w:r w:rsidR="006E6AC2" w:rsidRPr="003535D4">
          <w:rPr>
            <w:rStyle w:val="Hyperlink"/>
            <w:rFonts w:ascii="Arial" w:hAnsi="Arial" w:cs="Arial"/>
            <w:sz w:val="20"/>
            <w:szCs w:val="20"/>
          </w:rPr>
          <w:t>Alumni Status and Provision of Benefits</w:t>
        </w:r>
      </w:hyperlink>
      <w:r w:rsidR="0032545C">
        <w:rPr>
          <w:rFonts w:ascii="Arial" w:hAnsi="Arial" w:cs="Arial"/>
          <w:color w:val="001E62"/>
          <w:sz w:val="20"/>
          <w:szCs w:val="20"/>
        </w:rPr>
        <w:t xml:space="preserve"> for further information.</w:t>
      </w:r>
      <w:r w:rsidR="006E6AC2">
        <w:rPr>
          <w:rFonts w:ascii="Arial" w:hAnsi="Arial" w:cs="Arial"/>
          <w:color w:val="001E62"/>
          <w:sz w:val="20"/>
          <w:szCs w:val="20"/>
        </w:rPr>
        <w:t xml:space="preserve"> </w:t>
      </w:r>
    </w:p>
    <w:p w14:paraId="7C2E7D47" w14:textId="77777777" w:rsidR="005167B9" w:rsidRDefault="005167B9" w:rsidP="62D18B1A">
      <w:pPr>
        <w:spacing w:after="120"/>
        <w:jc w:val="both"/>
        <w:rPr>
          <w:rFonts w:ascii="Arial" w:hAnsi="Arial" w:cs="Arial"/>
          <w:color w:val="001E62"/>
          <w:sz w:val="20"/>
          <w:szCs w:val="20"/>
        </w:rPr>
      </w:pPr>
    </w:p>
    <w:p w14:paraId="3F5B8052" w14:textId="1368AA70" w:rsidR="00C6142D" w:rsidRPr="00C6142D" w:rsidRDefault="00C6142D" w:rsidP="62D18B1A">
      <w:pPr>
        <w:spacing w:after="120"/>
        <w:jc w:val="both"/>
        <w:rPr>
          <w:rFonts w:ascii="Arial" w:hAnsi="Arial" w:cs="Arial"/>
          <w:color w:val="001E62"/>
          <w:sz w:val="20"/>
          <w:szCs w:val="20"/>
          <w:u w:val="single"/>
        </w:rPr>
      </w:pPr>
      <w:r w:rsidRPr="00C6142D">
        <w:rPr>
          <w:rFonts w:ascii="Arial" w:hAnsi="Arial" w:cs="Arial"/>
          <w:color w:val="001E62"/>
          <w:sz w:val="20"/>
          <w:szCs w:val="20"/>
          <w:u w:val="single"/>
        </w:rPr>
        <w:t>Executive Education Alumni Status</w:t>
      </w:r>
    </w:p>
    <w:p w14:paraId="0ACA2421" w14:textId="3385787E" w:rsidR="005167B9" w:rsidRDefault="00F41713" w:rsidP="62D18B1A">
      <w:pPr>
        <w:spacing w:after="120"/>
        <w:jc w:val="both"/>
        <w:rPr>
          <w:rFonts w:ascii="Arial" w:hAnsi="Arial" w:cs="Arial"/>
          <w:color w:val="001E62"/>
          <w:sz w:val="20"/>
          <w:szCs w:val="20"/>
        </w:rPr>
      </w:pPr>
      <w:r>
        <w:rPr>
          <w:rFonts w:ascii="Arial" w:hAnsi="Arial" w:cs="Arial"/>
          <w:color w:val="001E62"/>
          <w:sz w:val="20"/>
          <w:szCs w:val="20"/>
        </w:rPr>
        <w:t xml:space="preserve">Open </w:t>
      </w:r>
      <w:r w:rsidR="00133D41">
        <w:rPr>
          <w:rFonts w:ascii="Arial" w:hAnsi="Arial" w:cs="Arial"/>
          <w:color w:val="001E62"/>
          <w:sz w:val="20"/>
          <w:szCs w:val="20"/>
        </w:rPr>
        <w:t>programmes including the 15</w:t>
      </w:r>
      <w:r w:rsidR="00CE394E">
        <w:rPr>
          <w:rFonts w:ascii="Arial" w:hAnsi="Arial" w:cs="Arial"/>
          <w:color w:val="001E62"/>
          <w:sz w:val="20"/>
          <w:szCs w:val="20"/>
        </w:rPr>
        <w:t>-day</w:t>
      </w:r>
      <w:r w:rsidR="005A1CAF">
        <w:rPr>
          <w:rFonts w:ascii="Arial" w:hAnsi="Arial" w:cs="Arial"/>
          <w:color w:val="001E62"/>
          <w:sz w:val="20"/>
          <w:szCs w:val="20"/>
        </w:rPr>
        <w:t>*</w:t>
      </w:r>
      <w:r w:rsidR="00133D41">
        <w:rPr>
          <w:rFonts w:ascii="Arial" w:hAnsi="Arial" w:cs="Arial"/>
          <w:color w:val="001E62"/>
          <w:sz w:val="20"/>
          <w:szCs w:val="20"/>
        </w:rPr>
        <w:t xml:space="preserve"> Finance </w:t>
      </w:r>
      <w:r w:rsidR="00CE394E">
        <w:rPr>
          <w:rFonts w:ascii="Arial" w:hAnsi="Arial" w:cs="Arial"/>
          <w:color w:val="001E62"/>
          <w:sz w:val="20"/>
          <w:szCs w:val="20"/>
        </w:rPr>
        <w:t>Programmes (e.g. CFE or CFM) completed after December 2017, SEP89(2016) onwards</w:t>
      </w:r>
      <w:r w:rsidR="00D52E06">
        <w:rPr>
          <w:rFonts w:ascii="Arial" w:hAnsi="Arial" w:cs="Arial"/>
          <w:color w:val="001E62"/>
          <w:sz w:val="20"/>
          <w:szCs w:val="20"/>
        </w:rPr>
        <w:t xml:space="preserve">, ADP162(2016) onwards, </w:t>
      </w:r>
      <w:r w:rsidR="008154AE">
        <w:rPr>
          <w:rFonts w:ascii="Arial" w:hAnsi="Arial" w:cs="Arial"/>
          <w:color w:val="001E62"/>
          <w:sz w:val="20"/>
          <w:szCs w:val="20"/>
        </w:rPr>
        <w:t>and other open programmes</w:t>
      </w:r>
      <w:r w:rsidR="00CF1B04">
        <w:rPr>
          <w:rFonts w:ascii="Arial" w:hAnsi="Arial" w:cs="Arial"/>
          <w:color w:val="001E62"/>
          <w:sz w:val="20"/>
          <w:szCs w:val="20"/>
        </w:rPr>
        <w:t xml:space="preserve"> lasting 15</w:t>
      </w:r>
      <w:r w:rsidR="00A8458F">
        <w:rPr>
          <w:rFonts w:ascii="Arial" w:hAnsi="Arial" w:cs="Arial"/>
          <w:color w:val="001E62"/>
          <w:sz w:val="20"/>
          <w:szCs w:val="20"/>
        </w:rPr>
        <w:t>*</w:t>
      </w:r>
      <w:r w:rsidR="00CF1B04">
        <w:rPr>
          <w:rFonts w:ascii="Arial" w:hAnsi="Arial" w:cs="Arial"/>
          <w:color w:val="001E62"/>
          <w:sz w:val="20"/>
          <w:szCs w:val="20"/>
        </w:rPr>
        <w:t xml:space="preserve"> or more days</w:t>
      </w:r>
      <w:r w:rsidR="00DA5408">
        <w:rPr>
          <w:rFonts w:ascii="Arial" w:hAnsi="Arial" w:cs="Arial"/>
          <w:color w:val="001E62"/>
          <w:sz w:val="20"/>
          <w:szCs w:val="20"/>
        </w:rPr>
        <w:t xml:space="preserve"> </w:t>
      </w:r>
      <w:r w:rsidR="00BA141A">
        <w:rPr>
          <w:rFonts w:ascii="Arial" w:hAnsi="Arial" w:cs="Arial"/>
          <w:color w:val="001E62"/>
          <w:sz w:val="20"/>
          <w:szCs w:val="20"/>
        </w:rPr>
        <w:t xml:space="preserve">do not qualify for full alumni status and are </w:t>
      </w:r>
      <w:r w:rsidR="00506547">
        <w:rPr>
          <w:rFonts w:ascii="Arial" w:hAnsi="Arial" w:cs="Arial"/>
          <w:color w:val="001E62"/>
          <w:sz w:val="20"/>
          <w:szCs w:val="20"/>
        </w:rPr>
        <w:t xml:space="preserve">awarded Executive Education Alumni Status. </w:t>
      </w:r>
    </w:p>
    <w:p w14:paraId="3600030F" w14:textId="20B0BEE2" w:rsidR="00506547" w:rsidRDefault="00201769" w:rsidP="62D18B1A">
      <w:pPr>
        <w:spacing w:after="120"/>
        <w:jc w:val="both"/>
        <w:rPr>
          <w:rFonts w:ascii="Arial" w:hAnsi="Arial" w:cs="Arial"/>
          <w:color w:val="001E62"/>
          <w:sz w:val="20"/>
          <w:szCs w:val="20"/>
        </w:rPr>
      </w:pPr>
      <w:r>
        <w:rPr>
          <w:rFonts w:ascii="Arial" w:hAnsi="Arial" w:cs="Arial"/>
          <w:color w:val="001E62"/>
          <w:sz w:val="20"/>
          <w:szCs w:val="20"/>
        </w:rPr>
        <w:t xml:space="preserve">Other </w:t>
      </w:r>
      <w:r w:rsidR="00AB77C8">
        <w:rPr>
          <w:rFonts w:ascii="Arial" w:hAnsi="Arial" w:cs="Arial"/>
          <w:color w:val="001E62"/>
          <w:sz w:val="20"/>
          <w:szCs w:val="20"/>
        </w:rPr>
        <w:t xml:space="preserve">open </w:t>
      </w:r>
      <w:r w:rsidR="00B34476">
        <w:rPr>
          <w:rFonts w:ascii="Arial" w:hAnsi="Arial" w:cs="Arial"/>
          <w:color w:val="001E62"/>
          <w:sz w:val="20"/>
          <w:szCs w:val="20"/>
        </w:rPr>
        <w:t xml:space="preserve">programmes which qualify for </w:t>
      </w:r>
      <w:r>
        <w:rPr>
          <w:rFonts w:ascii="Arial" w:hAnsi="Arial" w:cs="Arial"/>
          <w:color w:val="001E62"/>
          <w:sz w:val="20"/>
          <w:szCs w:val="20"/>
        </w:rPr>
        <w:t>Executive Education Alumni</w:t>
      </w:r>
      <w:r w:rsidR="00B34476">
        <w:rPr>
          <w:rFonts w:ascii="Arial" w:hAnsi="Arial" w:cs="Arial"/>
          <w:color w:val="001E62"/>
          <w:sz w:val="20"/>
          <w:szCs w:val="20"/>
        </w:rPr>
        <w:t xml:space="preserve"> Status</w:t>
      </w:r>
      <w:r>
        <w:rPr>
          <w:rFonts w:ascii="Arial" w:hAnsi="Arial" w:cs="Arial"/>
          <w:color w:val="001E62"/>
          <w:sz w:val="20"/>
          <w:szCs w:val="20"/>
        </w:rPr>
        <w:t xml:space="preserve"> include p</w:t>
      </w:r>
      <w:r w:rsidR="009266E3">
        <w:rPr>
          <w:rFonts w:ascii="Arial" w:hAnsi="Arial" w:cs="Arial"/>
          <w:color w:val="001E62"/>
          <w:sz w:val="20"/>
          <w:szCs w:val="20"/>
        </w:rPr>
        <w:t>articipants completing 4</w:t>
      </w:r>
      <w:r w:rsidR="00C456A0">
        <w:rPr>
          <w:rFonts w:ascii="Arial" w:hAnsi="Arial" w:cs="Arial"/>
          <w:color w:val="001E62"/>
          <w:sz w:val="20"/>
          <w:szCs w:val="20"/>
        </w:rPr>
        <w:t xml:space="preserve"> qualifying</w:t>
      </w:r>
      <w:r w:rsidR="009266E3">
        <w:rPr>
          <w:rFonts w:ascii="Arial" w:hAnsi="Arial" w:cs="Arial"/>
          <w:color w:val="001E62"/>
          <w:sz w:val="20"/>
          <w:szCs w:val="20"/>
        </w:rPr>
        <w:t xml:space="preserve"> programmes</w:t>
      </w:r>
      <w:r w:rsidR="00C456A0">
        <w:rPr>
          <w:rFonts w:ascii="Arial" w:hAnsi="Arial" w:cs="Arial"/>
          <w:color w:val="001E62"/>
          <w:sz w:val="20"/>
          <w:szCs w:val="20"/>
        </w:rPr>
        <w:t xml:space="preserve"> leading to a Certificate in Management (CIM)</w:t>
      </w:r>
      <w:r w:rsidR="008615B2">
        <w:rPr>
          <w:rFonts w:ascii="Arial" w:hAnsi="Arial" w:cs="Arial"/>
          <w:color w:val="001E62"/>
          <w:sz w:val="20"/>
          <w:szCs w:val="20"/>
        </w:rPr>
        <w:t>, participants completing 4 qualifying programmes, 3 o</w:t>
      </w:r>
      <w:r w:rsidR="00FE761C">
        <w:rPr>
          <w:rFonts w:ascii="Arial" w:hAnsi="Arial" w:cs="Arial"/>
          <w:color w:val="001E62"/>
          <w:sz w:val="20"/>
          <w:szCs w:val="20"/>
        </w:rPr>
        <w:t>f</w:t>
      </w:r>
      <w:r w:rsidR="008615B2">
        <w:rPr>
          <w:rFonts w:ascii="Arial" w:hAnsi="Arial" w:cs="Arial"/>
          <w:color w:val="001E62"/>
          <w:sz w:val="20"/>
          <w:szCs w:val="20"/>
        </w:rPr>
        <w:t xml:space="preserve"> which are in Finance leading to a Certificate in Finance</w:t>
      </w:r>
      <w:r w:rsidR="00FE761C">
        <w:rPr>
          <w:rFonts w:ascii="Arial" w:hAnsi="Arial" w:cs="Arial"/>
          <w:color w:val="001E62"/>
          <w:sz w:val="20"/>
          <w:szCs w:val="20"/>
        </w:rPr>
        <w:t>, and partic</w:t>
      </w:r>
      <w:r w:rsidR="000065D5">
        <w:rPr>
          <w:rFonts w:ascii="Arial" w:hAnsi="Arial" w:cs="Arial"/>
          <w:color w:val="001E62"/>
          <w:sz w:val="20"/>
          <w:szCs w:val="20"/>
        </w:rPr>
        <w:t>ipants completing the CFO from 2021 onwards.</w:t>
      </w:r>
    </w:p>
    <w:p w14:paraId="2CDEDEF0" w14:textId="1AD8BF05" w:rsidR="001A5BE8" w:rsidRDefault="00AB77C8" w:rsidP="62D18B1A">
      <w:pPr>
        <w:spacing w:after="120"/>
        <w:jc w:val="both"/>
        <w:rPr>
          <w:rFonts w:ascii="Arial" w:hAnsi="Arial" w:cs="Arial"/>
          <w:color w:val="001E62"/>
          <w:sz w:val="20"/>
          <w:szCs w:val="20"/>
        </w:rPr>
      </w:pPr>
      <w:r>
        <w:rPr>
          <w:rFonts w:ascii="Arial" w:hAnsi="Arial" w:cs="Arial"/>
          <w:color w:val="001E62"/>
          <w:sz w:val="20"/>
          <w:szCs w:val="20"/>
        </w:rPr>
        <w:t>The custom programme SBANK</w:t>
      </w:r>
      <w:r w:rsidR="00DF54B1">
        <w:rPr>
          <w:rFonts w:ascii="Arial" w:hAnsi="Arial" w:cs="Arial"/>
          <w:color w:val="001E62"/>
          <w:sz w:val="20"/>
          <w:szCs w:val="20"/>
        </w:rPr>
        <w:t xml:space="preserve"> (SBANK</w:t>
      </w:r>
      <w:r w:rsidR="00505214">
        <w:rPr>
          <w:rFonts w:ascii="Arial" w:hAnsi="Arial" w:cs="Arial"/>
          <w:color w:val="001E62"/>
          <w:sz w:val="20"/>
          <w:szCs w:val="20"/>
        </w:rPr>
        <w:t>02(</w:t>
      </w:r>
      <w:r w:rsidR="00DF54B1">
        <w:rPr>
          <w:rFonts w:ascii="Arial" w:hAnsi="Arial" w:cs="Arial"/>
          <w:color w:val="001E62"/>
          <w:sz w:val="20"/>
          <w:szCs w:val="20"/>
        </w:rPr>
        <w:t>2012</w:t>
      </w:r>
      <w:r w:rsidR="00505214">
        <w:rPr>
          <w:rFonts w:ascii="Arial" w:hAnsi="Arial" w:cs="Arial"/>
          <w:color w:val="001E62"/>
          <w:sz w:val="20"/>
          <w:szCs w:val="20"/>
        </w:rPr>
        <w:t>)</w:t>
      </w:r>
      <w:r w:rsidR="00DF54B1">
        <w:rPr>
          <w:rFonts w:ascii="Arial" w:hAnsi="Arial" w:cs="Arial"/>
          <w:color w:val="001E62"/>
          <w:sz w:val="20"/>
          <w:szCs w:val="20"/>
        </w:rPr>
        <w:t xml:space="preserve"> onwards</w:t>
      </w:r>
      <w:r w:rsidR="00170CA3">
        <w:rPr>
          <w:rFonts w:ascii="Arial" w:hAnsi="Arial" w:cs="Arial"/>
          <w:color w:val="001E62"/>
          <w:sz w:val="20"/>
          <w:szCs w:val="20"/>
        </w:rPr>
        <w:t>)</w:t>
      </w:r>
      <w:r w:rsidR="00505214">
        <w:rPr>
          <w:rFonts w:ascii="Arial" w:hAnsi="Arial" w:cs="Arial"/>
          <w:color w:val="001E62"/>
          <w:sz w:val="20"/>
          <w:szCs w:val="20"/>
        </w:rPr>
        <w:t>, The Entrepreneurs’ Organization (EO) Growth Forum</w:t>
      </w:r>
      <w:r w:rsidR="00596199">
        <w:rPr>
          <w:rFonts w:ascii="Arial" w:hAnsi="Arial" w:cs="Arial"/>
          <w:color w:val="001E62"/>
          <w:sz w:val="20"/>
          <w:szCs w:val="20"/>
        </w:rPr>
        <w:t xml:space="preserve"> (GROW2015 onwards) and </w:t>
      </w:r>
      <w:r w:rsidR="00596199" w:rsidRPr="00C13C8E">
        <w:rPr>
          <w:rFonts w:ascii="Arial" w:hAnsi="Arial" w:cs="Arial"/>
          <w:color w:val="001E62"/>
          <w:sz w:val="20"/>
          <w:szCs w:val="20"/>
        </w:rPr>
        <w:t>ADQ</w:t>
      </w:r>
      <w:r w:rsidR="00596199">
        <w:rPr>
          <w:rFonts w:ascii="Arial" w:hAnsi="Arial" w:cs="Arial"/>
          <w:color w:val="001E62"/>
          <w:sz w:val="20"/>
          <w:szCs w:val="20"/>
        </w:rPr>
        <w:t xml:space="preserve"> </w:t>
      </w:r>
      <w:r w:rsidR="00E4387D">
        <w:rPr>
          <w:rFonts w:ascii="Arial" w:hAnsi="Arial" w:cs="Arial"/>
          <w:color w:val="001E62"/>
          <w:sz w:val="20"/>
          <w:szCs w:val="20"/>
        </w:rPr>
        <w:t>also qualify for</w:t>
      </w:r>
      <w:r w:rsidR="00596199">
        <w:rPr>
          <w:rFonts w:ascii="Arial" w:hAnsi="Arial" w:cs="Arial"/>
          <w:color w:val="001E62"/>
          <w:sz w:val="20"/>
          <w:szCs w:val="20"/>
        </w:rPr>
        <w:t xml:space="preserve"> Executive Education Alumni Status. </w:t>
      </w:r>
    </w:p>
    <w:p w14:paraId="0440F5A3" w14:textId="7F39230C" w:rsidR="005A1CAF" w:rsidRPr="00C37536" w:rsidRDefault="005A1CAF" w:rsidP="62D18B1A">
      <w:pPr>
        <w:spacing w:after="120"/>
        <w:jc w:val="both"/>
        <w:rPr>
          <w:rFonts w:ascii="Arial" w:hAnsi="Arial" w:cs="Arial"/>
          <w:color w:val="001E62"/>
          <w:sz w:val="16"/>
          <w:szCs w:val="16"/>
        </w:rPr>
      </w:pPr>
      <w:r w:rsidRPr="00C37536">
        <w:rPr>
          <w:rFonts w:ascii="Arial" w:hAnsi="Arial" w:cs="Arial"/>
          <w:color w:val="001E62"/>
          <w:sz w:val="16"/>
          <w:szCs w:val="16"/>
        </w:rPr>
        <w:t xml:space="preserve">*The </w:t>
      </w:r>
      <w:r w:rsidR="00030F11" w:rsidRPr="00C37536">
        <w:rPr>
          <w:rFonts w:ascii="Arial" w:hAnsi="Arial" w:cs="Arial"/>
          <w:color w:val="001E62"/>
          <w:sz w:val="16"/>
          <w:szCs w:val="16"/>
        </w:rPr>
        <w:t>15-day</w:t>
      </w:r>
      <w:r w:rsidRPr="00C37536">
        <w:rPr>
          <w:rFonts w:ascii="Arial" w:hAnsi="Arial" w:cs="Arial"/>
          <w:color w:val="001E62"/>
          <w:sz w:val="16"/>
          <w:szCs w:val="16"/>
        </w:rPr>
        <w:t xml:space="preserve"> requirement increased to 20</w:t>
      </w:r>
      <w:r w:rsidR="00AA1454" w:rsidRPr="00C37536">
        <w:rPr>
          <w:rFonts w:ascii="Arial" w:hAnsi="Arial" w:cs="Arial"/>
          <w:color w:val="001E62"/>
          <w:sz w:val="16"/>
          <w:szCs w:val="16"/>
        </w:rPr>
        <w:t>-</w:t>
      </w:r>
      <w:r w:rsidRPr="00C37536">
        <w:rPr>
          <w:rFonts w:ascii="Arial" w:hAnsi="Arial" w:cs="Arial"/>
          <w:color w:val="001E62"/>
          <w:sz w:val="16"/>
          <w:szCs w:val="16"/>
        </w:rPr>
        <w:t>days in</w:t>
      </w:r>
      <w:r w:rsidR="00030F11" w:rsidRPr="00C37536">
        <w:rPr>
          <w:rFonts w:ascii="Arial" w:hAnsi="Arial" w:cs="Arial"/>
          <w:color w:val="001E62"/>
          <w:sz w:val="16"/>
          <w:szCs w:val="16"/>
        </w:rPr>
        <w:t xml:space="preserve"> August 2018</w:t>
      </w:r>
    </w:p>
    <w:p w14:paraId="574D9938" w14:textId="77777777" w:rsidR="009D2777" w:rsidRDefault="009D2777" w:rsidP="62D18B1A">
      <w:pPr>
        <w:spacing w:after="120"/>
        <w:jc w:val="both"/>
        <w:rPr>
          <w:rFonts w:ascii="Arial" w:hAnsi="Arial" w:cs="Arial"/>
          <w:color w:val="001E62"/>
          <w:sz w:val="20"/>
          <w:szCs w:val="20"/>
        </w:rPr>
      </w:pPr>
    </w:p>
    <w:p w14:paraId="5EEF6943" w14:textId="77777777" w:rsidR="009D2777" w:rsidRPr="002C323E" w:rsidRDefault="009D2777" w:rsidP="009D2777">
      <w:pPr>
        <w:spacing w:after="120"/>
        <w:jc w:val="both"/>
        <w:rPr>
          <w:rFonts w:ascii="Arial" w:hAnsi="Arial" w:cs="Arial"/>
          <w:color w:val="001E62"/>
          <w:sz w:val="20"/>
          <w:szCs w:val="20"/>
          <w:u w:val="single"/>
        </w:rPr>
      </w:pPr>
      <w:r w:rsidRPr="002C323E">
        <w:rPr>
          <w:rFonts w:ascii="Arial" w:hAnsi="Arial" w:cs="Arial"/>
          <w:color w:val="001E62"/>
          <w:sz w:val="20"/>
          <w:szCs w:val="20"/>
          <w:u w:val="single"/>
        </w:rPr>
        <w:t>Past Participants</w:t>
      </w:r>
    </w:p>
    <w:p w14:paraId="21A615B2" w14:textId="77777777" w:rsidR="009D2777" w:rsidRDefault="009D2777" w:rsidP="009D2777">
      <w:pPr>
        <w:spacing w:after="120"/>
        <w:jc w:val="both"/>
        <w:rPr>
          <w:rFonts w:ascii="Arial" w:hAnsi="Arial" w:cs="Arial"/>
          <w:color w:val="001E62"/>
          <w:sz w:val="20"/>
          <w:szCs w:val="20"/>
        </w:rPr>
      </w:pPr>
      <w:r>
        <w:rPr>
          <w:rFonts w:ascii="Arial" w:hAnsi="Arial" w:cs="Arial"/>
          <w:color w:val="001E62"/>
          <w:sz w:val="20"/>
          <w:szCs w:val="20"/>
        </w:rPr>
        <w:t xml:space="preserve">Open programmes including Finance programmes of 14 days or less in length do not qualify for any alumni services or benefits from the School and are considered ‘Past Participants’ of their programme. </w:t>
      </w:r>
    </w:p>
    <w:p w14:paraId="1A0ED3A4" w14:textId="77777777" w:rsidR="009D2777" w:rsidRDefault="009D2777" w:rsidP="62D18B1A">
      <w:pPr>
        <w:spacing w:after="120"/>
        <w:jc w:val="both"/>
        <w:rPr>
          <w:rFonts w:ascii="Arial" w:hAnsi="Arial" w:cs="Arial"/>
          <w:color w:val="001E62"/>
          <w:sz w:val="20"/>
          <w:szCs w:val="20"/>
        </w:rPr>
      </w:pPr>
    </w:p>
    <w:p w14:paraId="54B69EF2" w14:textId="77777777" w:rsidR="009D2777" w:rsidRDefault="009D2777" w:rsidP="62D18B1A">
      <w:pPr>
        <w:spacing w:after="120"/>
        <w:jc w:val="both"/>
        <w:rPr>
          <w:rFonts w:ascii="Arial" w:hAnsi="Arial" w:cs="Arial"/>
          <w:color w:val="001E62"/>
          <w:sz w:val="20"/>
          <w:szCs w:val="20"/>
        </w:rPr>
      </w:pPr>
    </w:p>
    <w:p w14:paraId="012034B7" w14:textId="77777777" w:rsidR="009D2777" w:rsidRDefault="009D2777" w:rsidP="62D18B1A">
      <w:pPr>
        <w:spacing w:after="120"/>
        <w:jc w:val="both"/>
        <w:rPr>
          <w:rFonts w:ascii="Arial" w:hAnsi="Arial" w:cs="Arial"/>
          <w:color w:val="001E62"/>
          <w:sz w:val="20"/>
          <w:szCs w:val="20"/>
        </w:rPr>
      </w:pPr>
    </w:p>
    <w:p w14:paraId="459DEE56" w14:textId="2C42C8BB" w:rsidR="009D2777" w:rsidRDefault="009D2777" w:rsidP="009D2777">
      <w:pPr>
        <w:rPr>
          <w:rFonts w:ascii="Arial" w:hAnsi="Arial" w:cs="Arial"/>
          <w:color w:val="001E62"/>
          <w:sz w:val="20"/>
          <w:szCs w:val="20"/>
        </w:rPr>
      </w:pPr>
      <w:r>
        <w:rPr>
          <w:rFonts w:ascii="Arial" w:hAnsi="Arial" w:cs="Arial"/>
          <w:color w:val="001E62"/>
          <w:sz w:val="20"/>
          <w:szCs w:val="20"/>
        </w:rPr>
        <w:br w:type="page"/>
      </w:r>
    </w:p>
    <w:tbl>
      <w:tblPr>
        <w:tblStyle w:val="TableGrid"/>
        <w:tblW w:w="0" w:type="auto"/>
        <w:tblLook w:val="04A0" w:firstRow="1" w:lastRow="0" w:firstColumn="1" w:lastColumn="0" w:noHBand="0" w:noVBand="1"/>
      </w:tblPr>
      <w:tblGrid>
        <w:gridCol w:w="2547"/>
        <w:gridCol w:w="2410"/>
        <w:gridCol w:w="3623"/>
      </w:tblGrid>
      <w:tr w:rsidR="004B72C3" w14:paraId="2CB5D4D3" w14:textId="77777777" w:rsidTr="002F09EA">
        <w:tc>
          <w:tcPr>
            <w:tcW w:w="2547" w:type="dxa"/>
          </w:tcPr>
          <w:p w14:paraId="366E770C" w14:textId="5E5E014B" w:rsidR="004B72C3" w:rsidRPr="002F09EA" w:rsidRDefault="004B72C3" w:rsidP="00CC5264">
            <w:pPr>
              <w:spacing w:after="120"/>
              <w:rPr>
                <w:rFonts w:ascii="Arial" w:hAnsi="Arial" w:cs="Arial"/>
                <w:b/>
                <w:bCs/>
                <w:color w:val="001E62"/>
                <w:sz w:val="20"/>
                <w:szCs w:val="20"/>
              </w:rPr>
            </w:pPr>
            <w:r w:rsidRPr="002F09EA">
              <w:rPr>
                <w:rFonts w:ascii="Arial" w:hAnsi="Arial" w:cs="Arial"/>
                <w:b/>
                <w:bCs/>
                <w:color w:val="001E62"/>
                <w:sz w:val="20"/>
                <w:szCs w:val="20"/>
              </w:rPr>
              <w:t>Course</w:t>
            </w:r>
          </w:p>
        </w:tc>
        <w:tc>
          <w:tcPr>
            <w:tcW w:w="2410" w:type="dxa"/>
          </w:tcPr>
          <w:p w14:paraId="6D33F48F" w14:textId="4244134D" w:rsidR="004B72C3" w:rsidRPr="002F09EA" w:rsidRDefault="00EB0D17" w:rsidP="00CC5264">
            <w:pPr>
              <w:spacing w:after="120"/>
              <w:rPr>
                <w:rFonts w:ascii="Arial" w:hAnsi="Arial" w:cs="Arial"/>
                <w:b/>
                <w:bCs/>
                <w:color w:val="001E62"/>
                <w:sz w:val="20"/>
                <w:szCs w:val="20"/>
              </w:rPr>
            </w:pPr>
            <w:r w:rsidRPr="002F09EA">
              <w:rPr>
                <w:rFonts w:ascii="Arial" w:hAnsi="Arial" w:cs="Arial"/>
                <w:b/>
                <w:bCs/>
                <w:color w:val="001E62"/>
                <w:sz w:val="20"/>
                <w:szCs w:val="20"/>
              </w:rPr>
              <w:t>Full Alumni Status</w:t>
            </w:r>
          </w:p>
        </w:tc>
        <w:tc>
          <w:tcPr>
            <w:tcW w:w="3623" w:type="dxa"/>
          </w:tcPr>
          <w:p w14:paraId="46D9CDB8" w14:textId="537C9383" w:rsidR="004B72C3" w:rsidRPr="002F09EA" w:rsidRDefault="004B72C3" w:rsidP="00CC5264">
            <w:pPr>
              <w:spacing w:after="120"/>
              <w:rPr>
                <w:rFonts w:ascii="Arial" w:hAnsi="Arial" w:cs="Arial"/>
                <w:b/>
                <w:bCs/>
                <w:color w:val="001E62"/>
                <w:sz w:val="20"/>
                <w:szCs w:val="20"/>
              </w:rPr>
            </w:pPr>
            <w:r w:rsidRPr="002F09EA">
              <w:rPr>
                <w:rFonts w:ascii="Arial" w:hAnsi="Arial" w:cs="Arial"/>
                <w:b/>
                <w:bCs/>
                <w:color w:val="001E62"/>
                <w:sz w:val="20"/>
                <w:szCs w:val="20"/>
              </w:rPr>
              <w:t>Executive Education Alumni Status</w:t>
            </w:r>
          </w:p>
        </w:tc>
      </w:tr>
      <w:tr w:rsidR="004B72C3" w14:paraId="6E55F265" w14:textId="77777777" w:rsidTr="002F09EA">
        <w:tc>
          <w:tcPr>
            <w:tcW w:w="2547" w:type="dxa"/>
          </w:tcPr>
          <w:p w14:paraId="56B27958" w14:textId="33DBE6B9" w:rsidR="004B72C3" w:rsidRPr="00095201" w:rsidRDefault="004B72C3" w:rsidP="00CC5264">
            <w:pPr>
              <w:spacing w:after="120"/>
              <w:rPr>
                <w:rFonts w:ascii="Arial" w:hAnsi="Arial" w:cs="Arial"/>
                <w:color w:val="001E62"/>
                <w:sz w:val="16"/>
                <w:szCs w:val="16"/>
              </w:rPr>
            </w:pPr>
            <w:r w:rsidRPr="00095201">
              <w:rPr>
                <w:rFonts w:ascii="Arial" w:hAnsi="Arial" w:cs="Arial"/>
                <w:color w:val="001E62"/>
                <w:sz w:val="16"/>
                <w:szCs w:val="16"/>
              </w:rPr>
              <w:t>Open Finance Programmse (e.g. CFE, CFM)</w:t>
            </w:r>
          </w:p>
        </w:tc>
        <w:tc>
          <w:tcPr>
            <w:tcW w:w="2410" w:type="dxa"/>
          </w:tcPr>
          <w:p w14:paraId="4098E3AC" w14:textId="33FE5696" w:rsidR="004B72C3" w:rsidRPr="00095201" w:rsidRDefault="00EB0D17" w:rsidP="00CC5264">
            <w:pPr>
              <w:spacing w:after="120"/>
              <w:rPr>
                <w:rFonts w:ascii="Arial" w:hAnsi="Arial" w:cs="Arial"/>
                <w:color w:val="001E62"/>
                <w:sz w:val="16"/>
                <w:szCs w:val="16"/>
              </w:rPr>
            </w:pPr>
            <w:r w:rsidRPr="00095201">
              <w:rPr>
                <w:rFonts w:ascii="Arial" w:hAnsi="Arial" w:cs="Arial"/>
                <w:color w:val="001E62"/>
                <w:sz w:val="16"/>
                <w:szCs w:val="16"/>
              </w:rPr>
              <w:t>If completed</w:t>
            </w:r>
            <w:r w:rsidR="00CC5264" w:rsidRPr="00095201">
              <w:rPr>
                <w:rFonts w:ascii="Arial" w:hAnsi="Arial" w:cs="Arial"/>
                <w:color w:val="001E62"/>
                <w:sz w:val="16"/>
                <w:szCs w:val="16"/>
              </w:rPr>
              <w:t xml:space="preserve"> before Dec 2017</w:t>
            </w:r>
          </w:p>
        </w:tc>
        <w:tc>
          <w:tcPr>
            <w:tcW w:w="3623" w:type="dxa"/>
          </w:tcPr>
          <w:p w14:paraId="17E604E1" w14:textId="3B8F9A1B" w:rsidR="004B72C3" w:rsidRPr="00095201" w:rsidRDefault="00CC5264" w:rsidP="00CC5264">
            <w:pPr>
              <w:spacing w:after="120"/>
              <w:rPr>
                <w:rFonts w:ascii="Arial" w:hAnsi="Arial" w:cs="Arial"/>
                <w:color w:val="001E62"/>
                <w:sz w:val="16"/>
                <w:szCs w:val="16"/>
              </w:rPr>
            </w:pPr>
            <w:r w:rsidRPr="00095201">
              <w:rPr>
                <w:rFonts w:ascii="Arial" w:hAnsi="Arial" w:cs="Arial"/>
                <w:color w:val="001E62"/>
                <w:sz w:val="16"/>
                <w:szCs w:val="16"/>
              </w:rPr>
              <w:t>If c</w:t>
            </w:r>
            <w:r w:rsidR="004B72C3" w:rsidRPr="00095201">
              <w:rPr>
                <w:rFonts w:ascii="Arial" w:hAnsi="Arial" w:cs="Arial"/>
                <w:color w:val="001E62"/>
                <w:sz w:val="16"/>
                <w:szCs w:val="16"/>
              </w:rPr>
              <w:t>ompleted after Dec 2017</w:t>
            </w:r>
          </w:p>
        </w:tc>
      </w:tr>
      <w:tr w:rsidR="004B72C3" w14:paraId="6EE88365" w14:textId="77777777" w:rsidTr="002F09EA">
        <w:tc>
          <w:tcPr>
            <w:tcW w:w="2547" w:type="dxa"/>
          </w:tcPr>
          <w:p w14:paraId="7240F18B" w14:textId="61036A9F" w:rsidR="004B72C3" w:rsidRPr="00095201" w:rsidRDefault="00716B03" w:rsidP="00CC5264">
            <w:pPr>
              <w:spacing w:after="120"/>
              <w:rPr>
                <w:rFonts w:ascii="Arial" w:hAnsi="Arial" w:cs="Arial"/>
                <w:color w:val="001E62"/>
                <w:sz w:val="16"/>
                <w:szCs w:val="16"/>
              </w:rPr>
            </w:pPr>
            <w:r w:rsidRPr="00716B03">
              <w:rPr>
                <w:rFonts w:ascii="Arial" w:hAnsi="Arial" w:cs="Arial"/>
                <w:color w:val="001E62"/>
                <w:sz w:val="16"/>
                <w:szCs w:val="16"/>
              </w:rPr>
              <w:t>Senior Executive Programme</w:t>
            </w:r>
            <w:r>
              <w:rPr>
                <w:rFonts w:ascii="Arial" w:hAnsi="Arial" w:cs="Arial"/>
                <w:color w:val="001E62"/>
                <w:sz w:val="16"/>
                <w:szCs w:val="16"/>
              </w:rPr>
              <w:t xml:space="preserve"> (</w:t>
            </w:r>
            <w:r w:rsidR="00B1304B" w:rsidRPr="00095201">
              <w:rPr>
                <w:rFonts w:ascii="Arial" w:hAnsi="Arial" w:cs="Arial"/>
                <w:color w:val="001E62"/>
                <w:sz w:val="16"/>
                <w:szCs w:val="16"/>
              </w:rPr>
              <w:t>SEP</w:t>
            </w:r>
            <w:r>
              <w:rPr>
                <w:rFonts w:ascii="Arial" w:hAnsi="Arial" w:cs="Arial"/>
                <w:color w:val="001E62"/>
                <w:sz w:val="16"/>
                <w:szCs w:val="16"/>
              </w:rPr>
              <w:t>)</w:t>
            </w:r>
          </w:p>
        </w:tc>
        <w:tc>
          <w:tcPr>
            <w:tcW w:w="2410" w:type="dxa"/>
          </w:tcPr>
          <w:p w14:paraId="3D2E7996" w14:textId="4C170A5F" w:rsidR="004B72C3" w:rsidRPr="00095201" w:rsidRDefault="00B1304B" w:rsidP="00CC5264">
            <w:pPr>
              <w:spacing w:after="120"/>
              <w:rPr>
                <w:rFonts w:ascii="Arial" w:hAnsi="Arial" w:cs="Arial"/>
                <w:color w:val="001E62"/>
                <w:sz w:val="16"/>
                <w:szCs w:val="16"/>
              </w:rPr>
            </w:pPr>
            <w:r w:rsidRPr="00095201">
              <w:rPr>
                <w:rFonts w:ascii="Arial" w:hAnsi="Arial" w:cs="Arial"/>
                <w:color w:val="001E62"/>
                <w:sz w:val="16"/>
                <w:szCs w:val="16"/>
              </w:rPr>
              <w:t>SEP88(2016) or earlier</w:t>
            </w:r>
          </w:p>
        </w:tc>
        <w:tc>
          <w:tcPr>
            <w:tcW w:w="3623" w:type="dxa"/>
          </w:tcPr>
          <w:p w14:paraId="407F4E38" w14:textId="027D9021" w:rsidR="004B72C3" w:rsidRPr="00095201" w:rsidRDefault="00B1304B" w:rsidP="00CC5264">
            <w:pPr>
              <w:spacing w:after="120"/>
              <w:rPr>
                <w:rFonts w:ascii="Arial" w:hAnsi="Arial" w:cs="Arial"/>
                <w:color w:val="001E62"/>
                <w:sz w:val="16"/>
                <w:szCs w:val="16"/>
              </w:rPr>
            </w:pPr>
            <w:r w:rsidRPr="00095201">
              <w:rPr>
                <w:rFonts w:ascii="Arial" w:hAnsi="Arial" w:cs="Arial"/>
                <w:color w:val="001E62"/>
                <w:sz w:val="16"/>
                <w:szCs w:val="16"/>
              </w:rPr>
              <w:t>SEP89(2016</w:t>
            </w:r>
            <w:r w:rsidR="00A36023" w:rsidRPr="00095201">
              <w:rPr>
                <w:rFonts w:ascii="Arial" w:hAnsi="Arial" w:cs="Arial"/>
                <w:color w:val="001E62"/>
                <w:sz w:val="16"/>
                <w:szCs w:val="16"/>
              </w:rPr>
              <w:t>) or later</w:t>
            </w:r>
          </w:p>
        </w:tc>
      </w:tr>
      <w:tr w:rsidR="004B72C3" w14:paraId="28796AD7" w14:textId="77777777" w:rsidTr="002F09EA">
        <w:tc>
          <w:tcPr>
            <w:tcW w:w="2547" w:type="dxa"/>
          </w:tcPr>
          <w:p w14:paraId="6905BDB6" w14:textId="184D3A11" w:rsidR="004B72C3" w:rsidRPr="00095201" w:rsidRDefault="001C27DA" w:rsidP="00CC5264">
            <w:pPr>
              <w:spacing w:after="120"/>
              <w:rPr>
                <w:rFonts w:ascii="Arial" w:hAnsi="Arial" w:cs="Arial"/>
                <w:color w:val="001E62"/>
                <w:sz w:val="16"/>
                <w:szCs w:val="16"/>
              </w:rPr>
            </w:pPr>
            <w:r w:rsidRPr="001C27DA">
              <w:rPr>
                <w:rFonts w:ascii="Arial" w:hAnsi="Arial" w:cs="Arial"/>
                <w:color w:val="001E62"/>
                <w:sz w:val="16"/>
                <w:szCs w:val="16"/>
              </w:rPr>
              <w:t xml:space="preserve">Accelerated Development Programme </w:t>
            </w:r>
            <w:r>
              <w:rPr>
                <w:rFonts w:ascii="Arial" w:hAnsi="Arial" w:cs="Arial"/>
                <w:color w:val="001E62"/>
                <w:sz w:val="16"/>
                <w:szCs w:val="16"/>
              </w:rPr>
              <w:t>(</w:t>
            </w:r>
            <w:r w:rsidR="00A36023" w:rsidRPr="00095201">
              <w:rPr>
                <w:rFonts w:ascii="Arial" w:hAnsi="Arial" w:cs="Arial"/>
                <w:color w:val="001E62"/>
                <w:sz w:val="16"/>
                <w:szCs w:val="16"/>
              </w:rPr>
              <w:t>ADP</w:t>
            </w:r>
            <w:r>
              <w:rPr>
                <w:rFonts w:ascii="Arial" w:hAnsi="Arial" w:cs="Arial"/>
                <w:color w:val="001E62"/>
                <w:sz w:val="16"/>
                <w:szCs w:val="16"/>
              </w:rPr>
              <w:t>)</w:t>
            </w:r>
          </w:p>
        </w:tc>
        <w:tc>
          <w:tcPr>
            <w:tcW w:w="2410" w:type="dxa"/>
          </w:tcPr>
          <w:p w14:paraId="0EAE57E7" w14:textId="38156AA6" w:rsidR="004B72C3" w:rsidRPr="00095201" w:rsidRDefault="00A36023" w:rsidP="00CC5264">
            <w:pPr>
              <w:spacing w:after="120"/>
              <w:rPr>
                <w:rFonts w:ascii="Arial" w:hAnsi="Arial" w:cs="Arial"/>
                <w:color w:val="001E62"/>
                <w:sz w:val="16"/>
                <w:szCs w:val="16"/>
              </w:rPr>
            </w:pPr>
            <w:r w:rsidRPr="00095201">
              <w:rPr>
                <w:rFonts w:ascii="Arial" w:hAnsi="Arial" w:cs="Arial"/>
                <w:color w:val="001E62"/>
                <w:sz w:val="16"/>
                <w:szCs w:val="16"/>
              </w:rPr>
              <w:t>ADP161(2016)</w:t>
            </w:r>
            <w:r w:rsidR="006628E5" w:rsidRPr="00095201">
              <w:rPr>
                <w:rFonts w:ascii="Arial" w:hAnsi="Arial" w:cs="Arial"/>
                <w:color w:val="001E62"/>
                <w:sz w:val="16"/>
                <w:szCs w:val="16"/>
              </w:rPr>
              <w:t xml:space="preserve"> or earlier</w:t>
            </w:r>
          </w:p>
        </w:tc>
        <w:tc>
          <w:tcPr>
            <w:tcW w:w="3623" w:type="dxa"/>
          </w:tcPr>
          <w:p w14:paraId="1C4BF16C" w14:textId="13FA6DA7" w:rsidR="004B72C3" w:rsidRPr="00095201" w:rsidRDefault="006628E5" w:rsidP="00CC5264">
            <w:pPr>
              <w:spacing w:after="120"/>
              <w:rPr>
                <w:rFonts w:ascii="Arial" w:hAnsi="Arial" w:cs="Arial"/>
                <w:color w:val="001E62"/>
                <w:sz w:val="16"/>
                <w:szCs w:val="16"/>
              </w:rPr>
            </w:pPr>
            <w:r w:rsidRPr="00095201">
              <w:rPr>
                <w:rFonts w:ascii="Arial" w:hAnsi="Arial" w:cs="Arial"/>
                <w:color w:val="001E62"/>
                <w:sz w:val="16"/>
                <w:szCs w:val="16"/>
              </w:rPr>
              <w:t>ADP162(2016) or later</w:t>
            </w:r>
          </w:p>
        </w:tc>
      </w:tr>
      <w:tr w:rsidR="004B72C3" w14:paraId="44743CFA" w14:textId="77777777" w:rsidTr="002F09EA">
        <w:tc>
          <w:tcPr>
            <w:tcW w:w="2547" w:type="dxa"/>
          </w:tcPr>
          <w:p w14:paraId="55049332" w14:textId="5CBE516F" w:rsidR="004B72C3" w:rsidRPr="00095201" w:rsidRDefault="005415DA" w:rsidP="00CC5264">
            <w:pPr>
              <w:spacing w:after="120"/>
              <w:rPr>
                <w:rFonts w:ascii="Arial" w:hAnsi="Arial" w:cs="Arial"/>
                <w:color w:val="001E62"/>
                <w:sz w:val="16"/>
                <w:szCs w:val="16"/>
              </w:rPr>
            </w:pPr>
            <w:r w:rsidRPr="005415DA">
              <w:rPr>
                <w:rFonts w:ascii="Arial" w:hAnsi="Arial" w:cs="Arial"/>
                <w:color w:val="001E62"/>
                <w:sz w:val="16"/>
                <w:szCs w:val="16"/>
              </w:rPr>
              <w:t xml:space="preserve">Emerging Leaders Programme </w:t>
            </w:r>
            <w:r w:rsidR="001C27DA">
              <w:rPr>
                <w:rFonts w:ascii="Arial" w:hAnsi="Arial" w:cs="Arial"/>
                <w:color w:val="001E62"/>
                <w:sz w:val="16"/>
                <w:szCs w:val="16"/>
              </w:rPr>
              <w:t>(</w:t>
            </w:r>
            <w:r w:rsidR="006628E5" w:rsidRPr="00095201">
              <w:rPr>
                <w:rFonts w:ascii="Arial" w:hAnsi="Arial" w:cs="Arial"/>
                <w:color w:val="001E62"/>
                <w:sz w:val="16"/>
                <w:szCs w:val="16"/>
              </w:rPr>
              <w:t>ELP</w:t>
            </w:r>
            <w:r w:rsidR="001C27DA">
              <w:rPr>
                <w:rFonts w:ascii="Arial" w:hAnsi="Arial" w:cs="Arial"/>
                <w:color w:val="001E62"/>
                <w:sz w:val="16"/>
                <w:szCs w:val="16"/>
              </w:rPr>
              <w:t>)</w:t>
            </w:r>
          </w:p>
        </w:tc>
        <w:tc>
          <w:tcPr>
            <w:tcW w:w="2410" w:type="dxa"/>
          </w:tcPr>
          <w:p w14:paraId="65B89C60" w14:textId="032E0743" w:rsidR="004B72C3" w:rsidRPr="00095201" w:rsidRDefault="006628E5" w:rsidP="00CC5264">
            <w:pPr>
              <w:spacing w:after="120"/>
              <w:rPr>
                <w:rFonts w:ascii="Arial" w:hAnsi="Arial" w:cs="Arial"/>
                <w:color w:val="001E62"/>
                <w:sz w:val="16"/>
                <w:szCs w:val="16"/>
              </w:rPr>
            </w:pPr>
            <w:r w:rsidRPr="00095201">
              <w:rPr>
                <w:rFonts w:ascii="Arial" w:hAnsi="Arial" w:cs="Arial"/>
                <w:color w:val="001E62"/>
                <w:sz w:val="16"/>
                <w:szCs w:val="16"/>
              </w:rPr>
              <w:t>ELP1-ELP28(2014)</w:t>
            </w:r>
          </w:p>
        </w:tc>
        <w:tc>
          <w:tcPr>
            <w:tcW w:w="3623" w:type="dxa"/>
          </w:tcPr>
          <w:p w14:paraId="2B8FBDE1" w14:textId="4E763B1B" w:rsidR="004B72C3" w:rsidRPr="00095201" w:rsidRDefault="004B72C3" w:rsidP="00CC5264">
            <w:pPr>
              <w:spacing w:after="120"/>
              <w:rPr>
                <w:rFonts w:ascii="Arial" w:hAnsi="Arial" w:cs="Arial"/>
                <w:color w:val="001E62"/>
                <w:sz w:val="16"/>
                <w:szCs w:val="16"/>
              </w:rPr>
            </w:pPr>
          </w:p>
        </w:tc>
      </w:tr>
      <w:tr w:rsidR="004B72C3" w14:paraId="1BBC06FB" w14:textId="77777777" w:rsidTr="002F09EA">
        <w:tc>
          <w:tcPr>
            <w:tcW w:w="2547" w:type="dxa"/>
          </w:tcPr>
          <w:p w14:paraId="3A540D4D" w14:textId="6648DD08" w:rsidR="004B72C3" w:rsidRPr="00095201" w:rsidRDefault="005415DA" w:rsidP="00CC5264">
            <w:pPr>
              <w:spacing w:after="120"/>
              <w:rPr>
                <w:rFonts w:ascii="Arial" w:hAnsi="Arial" w:cs="Arial"/>
                <w:color w:val="001E62"/>
                <w:sz w:val="16"/>
                <w:szCs w:val="16"/>
              </w:rPr>
            </w:pPr>
            <w:r w:rsidRPr="005415DA">
              <w:rPr>
                <w:rFonts w:ascii="Arial" w:hAnsi="Arial" w:cs="Arial"/>
                <w:color w:val="001E62"/>
                <w:sz w:val="16"/>
                <w:szCs w:val="16"/>
              </w:rPr>
              <w:t xml:space="preserve">Investment Management Programme </w:t>
            </w:r>
            <w:r>
              <w:rPr>
                <w:rFonts w:ascii="Arial" w:hAnsi="Arial" w:cs="Arial"/>
                <w:color w:val="001E62"/>
                <w:sz w:val="16"/>
                <w:szCs w:val="16"/>
              </w:rPr>
              <w:t>(</w:t>
            </w:r>
            <w:r w:rsidR="00890267" w:rsidRPr="00095201">
              <w:rPr>
                <w:rFonts w:ascii="Arial" w:hAnsi="Arial" w:cs="Arial"/>
                <w:color w:val="001E62"/>
                <w:sz w:val="16"/>
                <w:szCs w:val="16"/>
              </w:rPr>
              <w:t>IMP</w:t>
            </w:r>
            <w:r>
              <w:rPr>
                <w:rFonts w:ascii="Arial" w:hAnsi="Arial" w:cs="Arial"/>
                <w:color w:val="001E62"/>
                <w:sz w:val="16"/>
                <w:szCs w:val="16"/>
              </w:rPr>
              <w:t>)</w:t>
            </w:r>
          </w:p>
        </w:tc>
        <w:tc>
          <w:tcPr>
            <w:tcW w:w="2410" w:type="dxa"/>
          </w:tcPr>
          <w:p w14:paraId="30DD008A" w14:textId="3D88F1B8" w:rsidR="004B72C3" w:rsidRPr="00095201" w:rsidRDefault="00890267" w:rsidP="00CC5264">
            <w:pPr>
              <w:spacing w:after="120"/>
              <w:rPr>
                <w:rFonts w:ascii="Arial" w:hAnsi="Arial" w:cs="Arial"/>
                <w:color w:val="001E62"/>
                <w:sz w:val="16"/>
                <w:szCs w:val="16"/>
              </w:rPr>
            </w:pPr>
            <w:r w:rsidRPr="00095201">
              <w:rPr>
                <w:rFonts w:ascii="Arial" w:hAnsi="Arial" w:cs="Arial"/>
                <w:color w:val="001E62"/>
                <w:sz w:val="16"/>
                <w:szCs w:val="16"/>
              </w:rPr>
              <w:t>IMP2010-2016</w:t>
            </w:r>
          </w:p>
        </w:tc>
        <w:tc>
          <w:tcPr>
            <w:tcW w:w="3623" w:type="dxa"/>
          </w:tcPr>
          <w:p w14:paraId="458F0B94" w14:textId="5641AED5" w:rsidR="004B72C3" w:rsidRPr="00095201" w:rsidRDefault="004B72C3" w:rsidP="00CC5264">
            <w:pPr>
              <w:spacing w:after="120"/>
              <w:rPr>
                <w:rFonts w:ascii="Arial" w:hAnsi="Arial" w:cs="Arial"/>
                <w:color w:val="001E62"/>
                <w:sz w:val="16"/>
                <w:szCs w:val="16"/>
              </w:rPr>
            </w:pPr>
          </w:p>
        </w:tc>
      </w:tr>
      <w:tr w:rsidR="004B72C3" w14:paraId="0C4105A5" w14:textId="77777777" w:rsidTr="002F09EA">
        <w:tc>
          <w:tcPr>
            <w:tcW w:w="2547" w:type="dxa"/>
          </w:tcPr>
          <w:p w14:paraId="17649956" w14:textId="475ACC43" w:rsidR="004B72C3" w:rsidRPr="00095201" w:rsidRDefault="008D60A4" w:rsidP="00CC5264">
            <w:pPr>
              <w:spacing w:after="120"/>
              <w:rPr>
                <w:rFonts w:ascii="Arial" w:hAnsi="Arial" w:cs="Arial"/>
                <w:color w:val="001E62"/>
                <w:sz w:val="16"/>
                <w:szCs w:val="16"/>
              </w:rPr>
            </w:pPr>
            <w:r w:rsidRPr="008D60A4">
              <w:rPr>
                <w:rFonts w:ascii="Arial" w:hAnsi="Arial" w:cs="Arial"/>
                <w:color w:val="001E62"/>
                <w:sz w:val="16"/>
                <w:szCs w:val="16"/>
              </w:rPr>
              <w:t xml:space="preserve">Young Presidents Organization </w:t>
            </w:r>
            <w:r>
              <w:rPr>
                <w:rFonts w:ascii="Arial" w:hAnsi="Arial" w:cs="Arial"/>
                <w:color w:val="001E62"/>
                <w:sz w:val="16"/>
                <w:szCs w:val="16"/>
              </w:rPr>
              <w:t>(</w:t>
            </w:r>
            <w:r w:rsidR="006C114C" w:rsidRPr="00095201">
              <w:rPr>
                <w:rFonts w:ascii="Arial" w:hAnsi="Arial" w:cs="Arial"/>
                <w:color w:val="001E62"/>
                <w:sz w:val="16"/>
                <w:szCs w:val="16"/>
              </w:rPr>
              <w:t>YPO</w:t>
            </w:r>
            <w:r>
              <w:rPr>
                <w:rFonts w:ascii="Arial" w:hAnsi="Arial" w:cs="Arial"/>
                <w:color w:val="001E62"/>
                <w:sz w:val="16"/>
                <w:szCs w:val="16"/>
              </w:rPr>
              <w:t>)</w:t>
            </w:r>
          </w:p>
        </w:tc>
        <w:tc>
          <w:tcPr>
            <w:tcW w:w="2410" w:type="dxa"/>
          </w:tcPr>
          <w:p w14:paraId="076CAAB2" w14:textId="539778FD" w:rsidR="004B72C3" w:rsidRPr="00095201" w:rsidRDefault="00D35547" w:rsidP="00CC5264">
            <w:pPr>
              <w:spacing w:after="120"/>
              <w:rPr>
                <w:rFonts w:ascii="Arial" w:hAnsi="Arial" w:cs="Arial"/>
                <w:color w:val="001E62"/>
                <w:sz w:val="16"/>
                <w:szCs w:val="16"/>
              </w:rPr>
            </w:pPr>
            <w:r w:rsidRPr="00095201">
              <w:rPr>
                <w:rFonts w:ascii="Arial" w:hAnsi="Arial" w:cs="Arial"/>
                <w:color w:val="001E62"/>
                <w:sz w:val="16"/>
                <w:szCs w:val="16"/>
              </w:rPr>
              <w:t xml:space="preserve">If </w:t>
            </w:r>
            <w:r w:rsidR="00DA5BCC" w:rsidRPr="00095201">
              <w:rPr>
                <w:rFonts w:ascii="Arial" w:hAnsi="Arial" w:cs="Arial"/>
                <w:color w:val="001E62"/>
                <w:sz w:val="16"/>
                <w:szCs w:val="16"/>
              </w:rPr>
              <w:t>completed 5 qualifying YPGB programmes</w:t>
            </w:r>
            <w:r w:rsidR="22EDB630" w:rsidRPr="7275EF5B">
              <w:rPr>
                <w:rFonts w:ascii="Arial" w:hAnsi="Arial" w:cs="Arial"/>
                <w:color w:val="001E62"/>
                <w:sz w:val="16"/>
                <w:szCs w:val="16"/>
              </w:rPr>
              <w:t>,</w:t>
            </w:r>
            <w:r w:rsidR="76E60634" w:rsidRPr="73453EED">
              <w:rPr>
                <w:rFonts w:ascii="Arial" w:hAnsi="Arial" w:cs="Arial"/>
                <w:color w:val="001E62"/>
                <w:sz w:val="16"/>
                <w:szCs w:val="16"/>
              </w:rPr>
              <w:t xml:space="preserve"> </w:t>
            </w:r>
            <w:r w:rsidR="76E60634" w:rsidRPr="7B4A1683">
              <w:rPr>
                <w:rFonts w:ascii="Arial" w:hAnsi="Arial" w:cs="Arial"/>
                <w:color w:val="001E62"/>
                <w:sz w:val="16"/>
                <w:szCs w:val="16"/>
              </w:rPr>
              <w:t xml:space="preserve">agreed </w:t>
            </w:r>
            <w:r w:rsidR="006040B6">
              <w:rPr>
                <w:rFonts w:ascii="Arial" w:hAnsi="Arial" w:cs="Arial"/>
                <w:color w:val="001E62"/>
                <w:sz w:val="16"/>
                <w:szCs w:val="16"/>
              </w:rPr>
              <w:t>i</w:t>
            </w:r>
            <w:r w:rsidR="76E60634" w:rsidRPr="7B4A1683">
              <w:rPr>
                <w:rFonts w:ascii="Arial" w:hAnsi="Arial" w:cs="Arial"/>
                <w:color w:val="001E62"/>
                <w:sz w:val="16"/>
                <w:szCs w:val="16"/>
              </w:rPr>
              <w:t xml:space="preserve">n </w:t>
            </w:r>
            <w:r w:rsidR="76E60634" w:rsidRPr="6704D630">
              <w:rPr>
                <w:rFonts w:ascii="Arial" w:hAnsi="Arial" w:cs="Arial"/>
                <w:color w:val="001E62"/>
                <w:sz w:val="16"/>
                <w:szCs w:val="16"/>
              </w:rPr>
              <w:t xml:space="preserve">November </w:t>
            </w:r>
            <w:r w:rsidR="76E60634" w:rsidRPr="6F1F5692">
              <w:rPr>
                <w:rFonts w:ascii="Arial" w:hAnsi="Arial" w:cs="Arial"/>
                <w:color w:val="001E62"/>
                <w:sz w:val="16"/>
                <w:szCs w:val="16"/>
              </w:rPr>
              <w:t>2022</w:t>
            </w:r>
          </w:p>
        </w:tc>
        <w:tc>
          <w:tcPr>
            <w:tcW w:w="3623" w:type="dxa"/>
          </w:tcPr>
          <w:p w14:paraId="095B3D08" w14:textId="08142218" w:rsidR="004B72C3" w:rsidRPr="00095201" w:rsidRDefault="004B72C3" w:rsidP="00CC5264">
            <w:pPr>
              <w:spacing w:after="120"/>
              <w:rPr>
                <w:rFonts w:ascii="Arial" w:hAnsi="Arial" w:cs="Arial"/>
                <w:color w:val="001E62"/>
                <w:sz w:val="16"/>
                <w:szCs w:val="16"/>
              </w:rPr>
            </w:pPr>
          </w:p>
        </w:tc>
      </w:tr>
      <w:tr w:rsidR="004B72C3" w14:paraId="007C5E29" w14:textId="77777777" w:rsidTr="002F09EA">
        <w:tc>
          <w:tcPr>
            <w:tcW w:w="2547" w:type="dxa"/>
          </w:tcPr>
          <w:p w14:paraId="35824516" w14:textId="77AA3AA8" w:rsidR="004B72C3" w:rsidRPr="00095201" w:rsidRDefault="0004787E" w:rsidP="00CC5264">
            <w:pPr>
              <w:spacing w:after="120"/>
              <w:rPr>
                <w:rFonts w:ascii="Arial" w:hAnsi="Arial" w:cs="Arial"/>
                <w:color w:val="001E62"/>
                <w:sz w:val="16"/>
                <w:szCs w:val="16"/>
              </w:rPr>
            </w:pPr>
            <w:r w:rsidRPr="00095201">
              <w:rPr>
                <w:rFonts w:ascii="Arial" w:hAnsi="Arial" w:cs="Arial"/>
                <w:color w:val="001E62"/>
                <w:sz w:val="16"/>
                <w:szCs w:val="16"/>
              </w:rPr>
              <w:t>Other O</w:t>
            </w:r>
            <w:r w:rsidR="00661735" w:rsidRPr="00095201">
              <w:rPr>
                <w:rFonts w:ascii="Arial" w:hAnsi="Arial" w:cs="Arial"/>
                <w:color w:val="001E62"/>
                <w:sz w:val="16"/>
                <w:szCs w:val="16"/>
              </w:rPr>
              <w:t>pen Programmes</w:t>
            </w:r>
            <w:r w:rsidRPr="00095201">
              <w:rPr>
                <w:rFonts w:ascii="Arial" w:hAnsi="Arial" w:cs="Arial"/>
                <w:color w:val="001E62"/>
                <w:sz w:val="16"/>
                <w:szCs w:val="16"/>
              </w:rPr>
              <w:t xml:space="preserve"> </w:t>
            </w:r>
          </w:p>
        </w:tc>
        <w:tc>
          <w:tcPr>
            <w:tcW w:w="2410" w:type="dxa"/>
          </w:tcPr>
          <w:p w14:paraId="03DB7588" w14:textId="77777777" w:rsidR="004B72C3" w:rsidRPr="00095201" w:rsidRDefault="004B72C3" w:rsidP="00CC5264">
            <w:pPr>
              <w:spacing w:after="120"/>
              <w:rPr>
                <w:rFonts w:ascii="Arial" w:hAnsi="Arial" w:cs="Arial"/>
                <w:color w:val="001E62"/>
                <w:sz w:val="16"/>
                <w:szCs w:val="16"/>
              </w:rPr>
            </w:pPr>
          </w:p>
        </w:tc>
        <w:tc>
          <w:tcPr>
            <w:tcW w:w="3623" w:type="dxa"/>
          </w:tcPr>
          <w:p w14:paraId="61A13508" w14:textId="1C451279" w:rsidR="004B72C3" w:rsidRPr="00095201" w:rsidRDefault="00197E4C" w:rsidP="00CC5264">
            <w:pPr>
              <w:spacing w:after="120"/>
              <w:rPr>
                <w:rFonts w:ascii="Arial" w:hAnsi="Arial" w:cs="Arial"/>
                <w:color w:val="001E62"/>
                <w:sz w:val="16"/>
                <w:szCs w:val="16"/>
              </w:rPr>
            </w:pPr>
            <w:r w:rsidRPr="00095201">
              <w:rPr>
                <w:rFonts w:ascii="Arial" w:hAnsi="Arial" w:cs="Arial"/>
                <w:color w:val="001E62"/>
                <w:sz w:val="16"/>
                <w:szCs w:val="16"/>
              </w:rPr>
              <w:t xml:space="preserve">If last 15+ days prior to Aug 2018, or </w:t>
            </w:r>
            <w:r w:rsidR="00DA5408" w:rsidRPr="00095201">
              <w:rPr>
                <w:rFonts w:ascii="Arial" w:hAnsi="Arial" w:cs="Arial"/>
                <w:color w:val="001E62"/>
                <w:sz w:val="16"/>
                <w:szCs w:val="16"/>
              </w:rPr>
              <w:t>20+ days after Aug 2018</w:t>
            </w:r>
          </w:p>
        </w:tc>
      </w:tr>
      <w:tr w:rsidR="0021053B" w14:paraId="2A9B29BB" w14:textId="77777777" w:rsidTr="002F09EA">
        <w:tc>
          <w:tcPr>
            <w:tcW w:w="2547" w:type="dxa"/>
          </w:tcPr>
          <w:p w14:paraId="22063036" w14:textId="77777777" w:rsidR="0021053B" w:rsidRDefault="0021053B" w:rsidP="00CC5264">
            <w:pPr>
              <w:spacing w:after="120"/>
              <w:rPr>
                <w:rFonts w:ascii="Arial" w:hAnsi="Arial" w:cs="Arial"/>
                <w:color w:val="001E62"/>
                <w:sz w:val="16"/>
                <w:szCs w:val="16"/>
              </w:rPr>
            </w:pPr>
            <w:r w:rsidRPr="00095201">
              <w:rPr>
                <w:rFonts w:ascii="Arial" w:hAnsi="Arial" w:cs="Arial"/>
                <w:color w:val="001E62"/>
                <w:sz w:val="16"/>
                <w:szCs w:val="16"/>
              </w:rPr>
              <w:t>C</w:t>
            </w:r>
            <w:r w:rsidR="006A4286" w:rsidRPr="00095201">
              <w:rPr>
                <w:rFonts w:ascii="Arial" w:hAnsi="Arial" w:cs="Arial"/>
                <w:color w:val="001E62"/>
                <w:sz w:val="16"/>
                <w:szCs w:val="16"/>
              </w:rPr>
              <w:t>ertificate in Management</w:t>
            </w:r>
            <w:r w:rsidR="00DE397A">
              <w:rPr>
                <w:rFonts w:ascii="Arial" w:hAnsi="Arial" w:cs="Arial"/>
                <w:color w:val="001E62"/>
                <w:sz w:val="16"/>
                <w:szCs w:val="16"/>
              </w:rPr>
              <w:t xml:space="preserve"> (CIM)</w:t>
            </w:r>
          </w:p>
          <w:p w14:paraId="32A62D6C" w14:textId="41BE47C8" w:rsidR="00042A28" w:rsidRPr="00095201" w:rsidRDefault="00042A28" w:rsidP="00CC5264">
            <w:pPr>
              <w:spacing w:after="120"/>
              <w:rPr>
                <w:rFonts w:ascii="Arial" w:hAnsi="Arial" w:cs="Arial"/>
                <w:color w:val="001E62"/>
                <w:sz w:val="16"/>
                <w:szCs w:val="16"/>
              </w:rPr>
            </w:pPr>
          </w:p>
        </w:tc>
        <w:tc>
          <w:tcPr>
            <w:tcW w:w="2410" w:type="dxa"/>
          </w:tcPr>
          <w:p w14:paraId="2C29642C" w14:textId="77777777" w:rsidR="0021053B" w:rsidRPr="00095201" w:rsidRDefault="0021053B" w:rsidP="00CC5264">
            <w:pPr>
              <w:spacing w:after="120"/>
              <w:rPr>
                <w:rFonts w:ascii="Arial" w:hAnsi="Arial" w:cs="Arial"/>
                <w:color w:val="001E62"/>
                <w:sz w:val="16"/>
                <w:szCs w:val="16"/>
              </w:rPr>
            </w:pPr>
          </w:p>
        </w:tc>
        <w:tc>
          <w:tcPr>
            <w:tcW w:w="3623" w:type="dxa"/>
          </w:tcPr>
          <w:p w14:paraId="4AF4C0F4" w14:textId="6F65AE94" w:rsidR="0021053B" w:rsidRPr="00095201" w:rsidRDefault="00FF1CA1" w:rsidP="00CC5264">
            <w:pPr>
              <w:spacing w:after="120"/>
              <w:rPr>
                <w:rFonts w:ascii="Arial" w:hAnsi="Arial" w:cs="Arial"/>
                <w:color w:val="001E62"/>
                <w:sz w:val="16"/>
                <w:szCs w:val="16"/>
              </w:rPr>
            </w:pPr>
            <w:r w:rsidRPr="00095201">
              <w:rPr>
                <w:rFonts w:ascii="Arial" w:hAnsi="Arial" w:cs="Arial"/>
                <w:color w:val="001E62"/>
                <w:sz w:val="16"/>
                <w:szCs w:val="16"/>
              </w:rPr>
              <w:t>If complete 4 qualifying programmes</w:t>
            </w:r>
          </w:p>
        </w:tc>
      </w:tr>
      <w:tr w:rsidR="006A4286" w14:paraId="32EE323D" w14:textId="77777777" w:rsidTr="002F09EA">
        <w:tc>
          <w:tcPr>
            <w:tcW w:w="2547" w:type="dxa"/>
          </w:tcPr>
          <w:p w14:paraId="5B5C20EC" w14:textId="010FBC5E" w:rsidR="006A4286" w:rsidRPr="00095201" w:rsidRDefault="00FF1CA1" w:rsidP="00CC5264">
            <w:pPr>
              <w:spacing w:after="120"/>
              <w:rPr>
                <w:rFonts w:ascii="Arial" w:hAnsi="Arial" w:cs="Arial"/>
                <w:color w:val="001E62"/>
                <w:sz w:val="16"/>
                <w:szCs w:val="16"/>
              </w:rPr>
            </w:pPr>
            <w:r w:rsidRPr="00095201">
              <w:rPr>
                <w:rFonts w:ascii="Arial" w:hAnsi="Arial" w:cs="Arial"/>
                <w:color w:val="001E62"/>
                <w:sz w:val="16"/>
                <w:szCs w:val="16"/>
              </w:rPr>
              <w:t>Certificate in Finan</w:t>
            </w:r>
            <w:r w:rsidR="00660AD1" w:rsidRPr="00095201">
              <w:rPr>
                <w:rFonts w:ascii="Arial" w:hAnsi="Arial" w:cs="Arial"/>
                <w:color w:val="001E62"/>
                <w:sz w:val="16"/>
                <w:szCs w:val="16"/>
              </w:rPr>
              <w:t>ce</w:t>
            </w:r>
            <w:r w:rsidR="00DE397A">
              <w:rPr>
                <w:rFonts w:ascii="Arial" w:hAnsi="Arial" w:cs="Arial"/>
                <w:color w:val="001E62"/>
                <w:sz w:val="16"/>
                <w:szCs w:val="16"/>
              </w:rPr>
              <w:t xml:space="preserve"> (CIF)</w:t>
            </w:r>
          </w:p>
        </w:tc>
        <w:tc>
          <w:tcPr>
            <w:tcW w:w="2410" w:type="dxa"/>
          </w:tcPr>
          <w:p w14:paraId="7867E97A" w14:textId="77777777" w:rsidR="006A4286" w:rsidRPr="00095201" w:rsidRDefault="006A4286" w:rsidP="00CC5264">
            <w:pPr>
              <w:spacing w:after="120"/>
              <w:rPr>
                <w:rFonts w:ascii="Arial" w:hAnsi="Arial" w:cs="Arial"/>
                <w:color w:val="001E62"/>
                <w:sz w:val="16"/>
                <w:szCs w:val="16"/>
              </w:rPr>
            </w:pPr>
          </w:p>
        </w:tc>
        <w:tc>
          <w:tcPr>
            <w:tcW w:w="3623" w:type="dxa"/>
          </w:tcPr>
          <w:p w14:paraId="4574F52A" w14:textId="468F92BB" w:rsidR="006A4286" w:rsidRPr="00095201" w:rsidRDefault="00660AD1" w:rsidP="00CC5264">
            <w:pPr>
              <w:spacing w:after="120"/>
              <w:rPr>
                <w:rFonts w:ascii="Arial" w:hAnsi="Arial" w:cs="Arial"/>
                <w:color w:val="001E62"/>
                <w:sz w:val="16"/>
                <w:szCs w:val="16"/>
              </w:rPr>
            </w:pPr>
            <w:r w:rsidRPr="00095201">
              <w:rPr>
                <w:rFonts w:ascii="Arial" w:hAnsi="Arial" w:cs="Arial"/>
                <w:color w:val="001E62"/>
                <w:sz w:val="16"/>
                <w:szCs w:val="16"/>
              </w:rPr>
              <w:t>If complete 4 qualifying programmes, 3 of which are in Finance</w:t>
            </w:r>
          </w:p>
        </w:tc>
      </w:tr>
      <w:tr w:rsidR="00062D43" w14:paraId="53D9584C" w14:textId="77777777" w:rsidTr="002F09EA">
        <w:tc>
          <w:tcPr>
            <w:tcW w:w="2547" w:type="dxa"/>
          </w:tcPr>
          <w:p w14:paraId="3BC0DDD5" w14:textId="67385299" w:rsidR="00062D43" w:rsidRPr="00095201" w:rsidRDefault="00DE397A" w:rsidP="00CC5264">
            <w:pPr>
              <w:spacing w:after="120"/>
              <w:rPr>
                <w:rFonts w:ascii="Arial" w:hAnsi="Arial" w:cs="Arial"/>
                <w:color w:val="001E62"/>
                <w:sz w:val="16"/>
                <w:szCs w:val="16"/>
              </w:rPr>
            </w:pPr>
            <w:r w:rsidRPr="00DE397A">
              <w:rPr>
                <w:rFonts w:ascii="Arial" w:hAnsi="Arial" w:cs="Arial"/>
                <w:color w:val="001E62"/>
                <w:sz w:val="16"/>
                <w:szCs w:val="16"/>
              </w:rPr>
              <w:t xml:space="preserve">The Chief Financial Officer Programme </w:t>
            </w:r>
            <w:r>
              <w:rPr>
                <w:rFonts w:ascii="Arial" w:hAnsi="Arial" w:cs="Arial"/>
                <w:color w:val="001E62"/>
                <w:sz w:val="16"/>
                <w:szCs w:val="16"/>
              </w:rPr>
              <w:t>(</w:t>
            </w:r>
            <w:r w:rsidR="00062D43" w:rsidRPr="00095201">
              <w:rPr>
                <w:rFonts w:ascii="Arial" w:hAnsi="Arial" w:cs="Arial"/>
                <w:color w:val="001E62"/>
                <w:sz w:val="16"/>
                <w:szCs w:val="16"/>
              </w:rPr>
              <w:t>CFO</w:t>
            </w:r>
            <w:r>
              <w:rPr>
                <w:rFonts w:ascii="Arial" w:hAnsi="Arial" w:cs="Arial"/>
                <w:color w:val="001E62"/>
                <w:sz w:val="16"/>
                <w:szCs w:val="16"/>
              </w:rPr>
              <w:t>)</w:t>
            </w:r>
          </w:p>
        </w:tc>
        <w:tc>
          <w:tcPr>
            <w:tcW w:w="2410" w:type="dxa"/>
          </w:tcPr>
          <w:p w14:paraId="710AF8B6" w14:textId="77777777" w:rsidR="00062D43" w:rsidRPr="00095201" w:rsidRDefault="00062D43" w:rsidP="00CC5264">
            <w:pPr>
              <w:spacing w:after="120"/>
              <w:rPr>
                <w:rFonts w:ascii="Arial" w:hAnsi="Arial" w:cs="Arial"/>
                <w:color w:val="001E62"/>
                <w:sz w:val="16"/>
                <w:szCs w:val="16"/>
              </w:rPr>
            </w:pPr>
          </w:p>
        </w:tc>
        <w:tc>
          <w:tcPr>
            <w:tcW w:w="3623" w:type="dxa"/>
          </w:tcPr>
          <w:p w14:paraId="4CF45122" w14:textId="00E2B24A" w:rsidR="00DE3AF7" w:rsidRPr="00095201" w:rsidRDefault="00590D3E" w:rsidP="00CC5264">
            <w:pPr>
              <w:spacing w:after="120"/>
              <w:rPr>
                <w:rFonts w:ascii="Arial" w:hAnsi="Arial" w:cs="Arial"/>
                <w:color w:val="001E62"/>
                <w:sz w:val="16"/>
                <w:szCs w:val="16"/>
              </w:rPr>
            </w:pPr>
            <w:r w:rsidRPr="00095201">
              <w:rPr>
                <w:rFonts w:ascii="Arial" w:hAnsi="Arial" w:cs="Arial"/>
                <w:color w:val="001E62"/>
                <w:sz w:val="16"/>
                <w:szCs w:val="16"/>
              </w:rPr>
              <w:t>From 2021 onwards</w:t>
            </w:r>
          </w:p>
        </w:tc>
      </w:tr>
      <w:tr w:rsidR="00DE3AF7" w14:paraId="285BE1F4" w14:textId="77777777" w:rsidTr="002F09EA">
        <w:tc>
          <w:tcPr>
            <w:tcW w:w="2547" w:type="dxa"/>
          </w:tcPr>
          <w:p w14:paraId="07F52A87" w14:textId="7D66E3DA" w:rsidR="00DE3AF7" w:rsidRPr="00095201" w:rsidRDefault="00821454" w:rsidP="00CC5264">
            <w:pPr>
              <w:spacing w:after="120"/>
              <w:rPr>
                <w:rFonts w:ascii="Arial" w:hAnsi="Arial" w:cs="Arial"/>
                <w:color w:val="001E62"/>
                <w:sz w:val="16"/>
                <w:szCs w:val="16"/>
              </w:rPr>
            </w:pPr>
            <w:r w:rsidRPr="00821454">
              <w:rPr>
                <w:rFonts w:ascii="Arial" w:hAnsi="Arial" w:cs="Arial"/>
                <w:color w:val="001E62"/>
                <w:sz w:val="16"/>
                <w:szCs w:val="16"/>
              </w:rPr>
              <w:t xml:space="preserve">Sberbank Executive Development Programme </w:t>
            </w:r>
            <w:r>
              <w:rPr>
                <w:rFonts w:ascii="Arial" w:hAnsi="Arial" w:cs="Arial"/>
                <w:color w:val="001E62"/>
                <w:sz w:val="16"/>
                <w:szCs w:val="16"/>
              </w:rPr>
              <w:t>(</w:t>
            </w:r>
            <w:r w:rsidR="00DE3AF7" w:rsidRPr="00095201">
              <w:rPr>
                <w:rFonts w:ascii="Arial" w:hAnsi="Arial" w:cs="Arial"/>
                <w:color w:val="001E62"/>
                <w:sz w:val="16"/>
                <w:szCs w:val="16"/>
              </w:rPr>
              <w:t>SBANK</w:t>
            </w:r>
            <w:r>
              <w:rPr>
                <w:rFonts w:ascii="Arial" w:hAnsi="Arial" w:cs="Arial"/>
                <w:color w:val="001E62"/>
                <w:sz w:val="16"/>
                <w:szCs w:val="16"/>
              </w:rPr>
              <w:t>)</w:t>
            </w:r>
          </w:p>
        </w:tc>
        <w:tc>
          <w:tcPr>
            <w:tcW w:w="2410" w:type="dxa"/>
          </w:tcPr>
          <w:p w14:paraId="636D2B46" w14:textId="77777777" w:rsidR="00DE3AF7" w:rsidRPr="00095201" w:rsidRDefault="00DE3AF7" w:rsidP="00CC5264">
            <w:pPr>
              <w:spacing w:after="120"/>
              <w:rPr>
                <w:rFonts w:ascii="Arial" w:hAnsi="Arial" w:cs="Arial"/>
                <w:color w:val="001E62"/>
                <w:sz w:val="16"/>
                <w:szCs w:val="16"/>
              </w:rPr>
            </w:pPr>
          </w:p>
        </w:tc>
        <w:tc>
          <w:tcPr>
            <w:tcW w:w="3623" w:type="dxa"/>
          </w:tcPr>
          <w:p w14:paraId="6E21F90A" w14:textId="705A206F" w:rsidR="00DE3AF7" w:rsidRPr="00095201" w:rsidRDefault="00DE3AF7" w:rsidP="00CC5264">
            <w:pPr>
              <w:spacing w:after="120"/>
              <w:rPr>
                <w:rFonts w:ascii="Arial" w:hAnsi="Arial" w:cs="Arial"/>
                <w:color w:val="001E62"/>
                <w:sz w:val="16"/>
                <w:szCs w:val="16"/>
              </w:rPr>
            </w:pPr>
            <w:r w:rsidRPr="00095201">
              <w:rPr>
                <w:rFonts w:ascii="Arial" w:hAnsi="Arial" w:cs="Arial"/>
                <w:color w:val="001E62"/>
                <w:sz w:val="16"/>
                <w:szCs w:val="16"/>
              </w:rPr>
              <w:t>SBANK02(2012) onwards</w:t>
            </w:r>
          </w:p>
        </w:tc>
      </w:tr>
      <w:tr w:rsidR="0015434A" w14:paraId="4715A48C" w14:textId="77777777" w:rsidTr="002F09EA">
        <w:tc>
          <w:tcPr>
            <w:tcW w:w="2547" w:type="dxa"/>
          </w:tcPr>
          <w:p w14:paraId="27F00EB9" w14:textId="6A78B6F6" w:rsidR="0015434A" w:rsidRPr="00095201" w:rsidRDefault="00481978" w:rsidP="00CC5264">
            <w:pPr>
              <w:spacing w:after="120"/>
              <w:rPr>
                <w:rFonts w:ascii="Arial" w:hAnsi="Arial" w:cs="Arial"/>
                <w:color w:val="001E62"/>
                <w:sz w:val="16"/>
                <w:szCs w:val="16"/>
              </w:rPr>
            </w:pPr>
            <w:r w:rsidRPr="00095201">
              <w:rPr>
                <w:rFonts w:ascii="Arial" w:hAnsi="Arial" w:cs="Arial"/>
                <w:color w:val="001E62"/>
                <w:sz w:val="16"/>
                <w:szCs w:val="16"/>
              </w:rPr>
              <w:t>The Entrepreneurs’ Organization (EO) Growth Forum</w:t>
            </w:r>
          </w:p>
        </w:tc>
        <w:tc>
          <w:tcPr>
            <w:tcW w:w="2410" w:type="dxa"/>
          </w:tcPr>
          <w:p w14:paraId="3F718E26" w14:textId="77777777" w:rsidR="0015434A" w:rsidRPr="00095201" w:rsidRDefault="0015434A" w:rsidP="00CC5264">
            <w:pPr>
              <w:spacing w:after="120"/>
              <w:rPr>
                <w:rFonts w:ascii="Arial" w:hAnsi="Arial" w:cs="Arial"/>
                <w:color w:val="001E62"/>
                <w:sz w:val="16"/>
                <w:szCs w:val="16"/>
              </w:rPr>
            </w:pPr>
          </w:p>
        </w:tc>
        <w:tc>
          <w:tcPr>
            <w:tcW w:w="3623" w:type="dxa"/>
          </w:tcPr>
          <w:p w14:paraId="02671177" w14:textId="6E0D24BD" w:rsidR="0015434A" w:rsidRPr="00095201" w:rsidRDefault="00481978" w:rsidP="00CC5264">
            <w:pPr>
              <w:spacing w:after="120"/>
              <w:rPr>
                <w:rFonts w:ascii="Arial" w:hAnsi="Arial" w:cs="Arial"/>
                <w:color w:val="001E62"/>
                <w:sz w:val="16"/>
                <w:szCs w:val="16"/>
              </w:rPr>
            </w:pPr>
            <w:r w:rsidRPr="00095201">
              <w:rPr>
                <w:rFonts w:ascii="Arial" w:hAnsi="Arial" w:cs="Arial"/>
                <w:color w:val="001E62"/>
                <w:sz w:val="16"/>
                <w:szCs w:val="16"/>
              </w:rPr>
              <w:t>GROW2015 onwards</w:t>
            </w:r>
          </w:p>
        </w:tc>
      </w:tr>
      <w:tr w:rsidR="00481978" w14:paraId="204678EB" w14:textId="77777777" w:rsidTr="002F09EA">
        <w:tc>
          <w:tcPr>
            <w:tcW w:w="2547" w:type="dxa"/>
          </w:tcPr>
          <w:p w14:paraId="52FEF577" w14:textId="77777777" w:rsidR="00481978" w:rsidRDefault="000252FA" w:rsidP="00CC5264">
            <w:pPr>
              <w:spacing w:after="120"/>
              <w:rPr>
                <w:rFonts w:ascii="Arial" w:hAnsi="Arial" w:cs="Arial"/>
                <w:color w:val="001E62"/>
                <w:sz w:val="16"/>
                <w:szCs w:val="16"/>
              </w:rPr>
            </w:pPr>
            <w:r w:rsidRPr="000252FA">
              <w:rPr>
                <w:rFonts w:ascii="Arial" w:hAnsi="Arial" w:cs="Arial"/>
                <w:color w:val="001E62"/>
                <w:sz w:val="16"/>
                <w:szCs w:val="16"/>
              </w:rPr>
              <w:t xml:space="preserve">Game Changers </w:t>
            </w:r>
            <w:r w:rsidR="00716C6F">
              <w:rPr>
                <w:rFonts w:ascii="Arial" w:hAnsi="Arial" w:cs="Arial"/>
                <w:color w:val="001E62"/>
                <w:sz w:val="16"/>
                <w:szCs w:val="16"/>
              </w:rPr>
              <w:t>(</w:t>
            </w:r>
            <w:r w:rsidR="00481978" w:rsidRPr="00095201">
              <w:rPr>
                <w:rFonts w:ascii="Arial" w:hAnsi="Arial" w:cs="Arial"/>
                <w:color w:val="001E62"/>
                <w:sz w:val="16"/>
                <w:szCs w:val="16"/>
              </w:rPr>
              <w:t>ADQ</w:t>
            </w:r>
            <w:r w:rsidR="00716C6F">
              <w:rPr>
                <w:rFonts w:ascii="Arial" w:hAnsi="Arial" w:cs="Arial"/>
                <w:color w:val="001E62"/>
                <w:sz w:val="16"/>
                <w:szCs w:val="16"/>
              </w:rPr>
              <w:t>)</w:t>
            </w:r>
          </w:p>
          <w:p w14:paraId="6C13E75B" w14:textId="519B7376" w:rsidR="00042A28" w:rsidRPr="00095201" w:rsidRDefault="00042A28" w:rsidP="00CC5264">
            <w:pPr>
              <w:spacing w:after="120"/>
              <w:rPr>
                <w:rFonts w:ascii="Arial" w:hAnsi="Arial" w:cs="Arial"/>
                <w:color w:val="001E62"/>
                <w:sz w:val="16"/>
                <w:szCs w:val="16"/>
              </w:rPr>
            </w:pPr>
          </w:p>
        </w:tc>
        <w:tc>
          <w:tcPr>
            <w:tcW w:w="2410" w:type="dxa"/>
          </w:tcPr>
          <w:p w14:paraId="529F6D11" w14:textId="77777777" w:rsidR="00481978" w:rsidRPr="00095201" w:rsidRDefault="00481978" w:rsidP="00CC5264">
            <w:pPr>
              <w:spacing w:after="120"/>
              <w:rPr>
                <w:rFonts w:ascii="Arial" w:hAnsi="Arial" w:cs="Arial"/>
                <w:color w:val="001E62"/>
                <w:sz w:val="16"/>
                <w:szCs w:val="16"/>
              </w:rPr>
            </w:pPr>
          </w:p>
        </w:tc>
        <w:tc>
          <w:tcPr>
            <w:tcW w:w="3623" w:type="dxa"/>
          </w:tcPr>
          <w:p w14:paraId="49280B4E" w14:textId="1AEA8DF1" w:rsidR="00481978" w:rsidRPr="00095201" w:rsidRDefault="00C13C8E" w:rsidP="00CC5264">
            <w:pPr>
              <w:spacing w:after="120"/>
              <w:rPr>
                <w:rFonts w:ascii="Arial" w:hAnsi="Arial" w:cs="Arial"/>
                <w:color w:val="001E62"/>
                <w:sz w:val="16"/>
                <w:szCs w:val="16"/>
              </w:rPr>
            </w:pPr>
            <w:r w:rsidRPr="00095201">
              <w:rPr>
                <w:rFonts w:ascii="Arial" w:hAnsi="Arial" w:cs="Arial"/>
                <w:color w:val="001E62"/>
                <w:sz w:val="16"/>
                <w:szCs w:val="16"/>
              </w:rPr>
              <w:t>2021-2023</w:t>
            </w:r>
          </w:p>
        </w:tc>
      </w:tr>
      <w:tr w:rsidR="009719D7" w14:paraId="0AB94C41" w14:textId="77777777" w:rsidTr="002F09EA">
        <w:tc>
          <w:tcPr>
            <w:tcW w:w="2547" w:type="dxa"/>
          </w:tcPr>
          <w:p w14:paraId="2DEE9331" w14:textId="58F4F9E0" w:rsidR="009719D7" w:rsidRPr="00EE43E5" w:rsidRDefault="00D011A3" w:rsidP="00CC5264">
            <w:pPr>
              <w:spacing w:after="120"/>
              <w:rPr>
                <w:rFonts w:ascii="Arial" w:hAnsi="Arial" w:cs="Arial"/>
                <w:color w:val="001E62"/>
                <w:sz w:val="16"/>
                <w:szCs w:val="16"/>
              </w:rPr>
            </w:pPr>
            <w:r w:rsidRPr="00EE43E5">
              <w:rPr>
                <w:rFonts w:ascii="Arial" w:hAnsi="Arial" w:cs="Arial"/>
                <w:color w:val="001E62"/>
                <w:sz w:val="16"/>
                <w:szCs w:val="16"/>
              </w:rPr>
              <w:t>National CEO Program</w:t>
            </w:r>
            <w:r>
              <w:rPr>
                <w:rFonts w:ascii="Arial" w:hAnsi="Arial" w:cs="Arial"/>
                <w:color w:val="001E62"/>
                <w:sz w:val="16"/>
                <w:szCs w:val="16"/>
              </w:rPr>
              <w:t xml:space="preserve"> (NCP)</w:t>
            </w:r>
          </w:p>
        </w:tc>
        <w:tc>
          <w:tcPr>
            <w:tcW w:w="2410" w:type="dxa"/>
          </w:tcPr>
          <w:p w14:paraId="34919AF7" w14:textId="638798C4" w:rsidR="009719D7" w:rsidRPr="00095201" w:rsidRDefault="009719D7" w:rsidP="00CC5264">
            <w:pPr>
              <w:spacing w:after="120"/>
              <w:rPr>
                <w:rFonts w:ascii="Arial" w:hAnsi="Arial" w:cs="Arial"/>
                <w:color w:val="001E62"/>
                <w:sz w:val="16"/>
                <w:szCs w:val="16"/>
              </w:rPr>
            </w:pPr>
          </w:p>
        </w:tc>
        <w:tc>
          <w:tcPr>
            <w:tcW w:w="3623" w:type="dxa"/>
          </w:tcPr>
          <w:p w14:paraId="50F2B93D" w14:textId="5AEA7C9B" w:rsidR="009719D7" w:rsidRPr="00095201" w:rsidRDefault="00225D66" w:rsidP="00CC5264">
            <w:pPr>
              <w:spacing w:after="120"/>
              <w:rPr>
                <w:rFonts w:ascii="Arial" w:hAnsi="Arial" w:cs="Arial"/>
                <w:color w:val="001E62"/>
                <w:sz w:val="16"/>
                <w:szCs w:val="16"/>
              </w:rPr>
            </w:pPr>
            <w:r>
              <w:rPr>
                <w:rFonts w:ascii="Arial" w:hAnsi="Arial" w:cs="Arial"/>
                <w:color w:val="001E62"/>
                <w:sz w:val="16"/>
                <w:szCs w:val="16"/>
              </w:rPr>
              <w:t>NCP</w:t>
            </w:r>
            <w:r w:rsidR="000A45B3">
              <w:rPr>
                <w:rFonts w:ascii="Arial" w:hAnsi="Arial" w:cs="Arial"/>
                <w:color w:val="001E62"/>
                <w:sz w:val="16"/>
                <w:szCs w:val="16"/>
              </w:rPr>
              <w:t xml:space="preserve">01 </w:t>
            </w:r>
            <w:r w:rsidR="00E20BC0">
              <w:rPr>
                <w:rFonts w:ascii="Arial" w:hAnsi="Arial" w:cs="Arial"/>
                <w:color w:val="001E62"/>
                <w:sz w:val="16"/>
                <w:szCs w:val="16"/>
              </w:rPr>
              <w:t xml:space="preserve">from 2025 </w:t>
            </w:r>
            <w:r w:rsidR="00AB0EEC">
              <w:rPr>
                <w:rFonts w:ascii="Arial" w:hAnsi="Arial" w:cs="Arial"/>
                <w:color w:val="001E62"/>
                <w:sz w:val="16"/>
                <w:szCs w:val="16"/>
              </w:rPr>
              <w:t>onwards</w:t>
            </w:r>
          </w:p>
        </w:tc>
      </w:tr>
      <w:tr w:rsidR="008C7F46" w14:paraId="6B6659E1" w14:textId="77777777" w:rsidTr="002F09EA">
        <w:tc>
          <w:tcPr>
            <w:tcW w:w="2547" w:type="dxa"/>
          </w:tcPr>
          <w:p w14:paraId="4B307B29" w14:textId="2EF4F154" w:rsidR="008C7F46" w:rsidRPr="00EE43E5" w:rsidRDefault="00947990" w:rsidP="00CC5264">
            <w:pPr>
              <w:spacing w:after="120"/>
              <w:rPr>
                <w:rFonts w:ascii="Arial" w:hAnsi="Arial" w:cs="Arial"/>
                <w:color w:val="001E62"/>
                <w:sz w:val="16"/>
                <w:szCs w:val="16"/>
              </w:rPr>
            </w:pPr>
            <w:r w:rsidRPr="00947990">
              <w:rPr>
                <w:rFonts w:ascii="Arial" w:hAnsi="Arial" w:cs="Arial"/>
                <w:color w:val="001E62"/>
                <w:sz w:val="16"/>
                <w:szCs w:val="16"/>
              </w:rPr>
              <w:t>Aramco Finance Leaders Programme</w:t>
            </w:r>
            <w:r w:rsidR="00B833FB">
              <w:rPr>
                <w:rFonts w:ascii="Arial" w:hAnsi="Arial" w:cs="Arial"/>
                <w:color w:val="001E62"/>
                <w:sz w:val="16"/>
                <w:szCs w:val="16"/>
              </w:rPr>
              <w:t xml:space="preserve"> (SARFLP)</w:t>
            </w:r>
          </w:p>
        </w:tc>
        <w:tc>
          <w:tcPr>
            <w:tcW w:w="2410" w:type="dxa"/>
          </w:tcPr>
          <w:p w14:paraId="1DF1B9CD" w14:textId="77777777" w:rsidR="008C7F46" w:rsidRPr="00095201" w:rsidRDefault="008C7F46" w:rsidP="00CC5264">
            <w:pPr>
              <w:spacing w:after="120"/>
              <w:rPr>
                <w:rFonts w:ascii="Arial" w:hAnsi="Arial" w:cs="Arial"/>
                <w:color w:val="001E62"/>
                <w:sz w:val="16"/>
                <w:szCs w:val="16"/>
              </w:rPr>
            </w:pPr>
          </w:p>
        </w:tc>
        <w:tc>
          <w:tcPr>
            <w:tcW w:w="3623" w:type="dxa"/>
          </w:tcPr>
          <w:p w14:paraId="5D71A225" w14:textId="6F6B6376" w:rsidR="008C7F46" w:rsidRDefault="001D229B" w:rsidP="00CC5264">
            <w:pPr>
              <w:spacing w:after="120"/>
              <w:rPr>
                <w:rFonts w:ascii="Arial" w:hAnsi="Arial" w:cs="Arial"/>
                <w:color w:val="001E62"/>
                <w:sz w:val="16"/>
                <w:szCs w:val="16"/>
              </w:rPr>
            </w:pPr>
            <w:r w:rsidRPr="001D229B">
              <w:rPr>
                <w:rFonts w:ascii="Arial" w:hAnsi="Arial" w:cs="Arial"/>
                <w:color w:val="001E62"/>
                <w:sz w:val="16"/>
                <w:szCs w:val="16"/>
              </w:rPr>
              <w:t>SARFLP01</w:t>
            </w:r>
            <w:r>
              <w:rPr>
                <w:rFonts w:ascii="Arial" w:hAnsi="Arial" w:cs="Arial"/>
                <w:color w:val="001E62"/>
                <w:sz w:val="16"/>
                <w:szCs w:val="16"/>
              </w:rPr>
              <w:t xml:space="preserve"> from 2025 onwards</w:t>
            </w:r>
          </w:p>
        </w:tc>
      </w:tr>
    </w:tbl>
    <w:p w14:paraId="700614CA" w14:textId="77777777" w:rsidR="00BF35CE" w:rsidRDefault="00BF35CE" w:rsidP="567AE79B">
      <w:pPr>
        <w:spacing w:after="120"/>
        <w:jc w:val="both"/>
        <w:rPr>
          <w:rFonts w:ascii="Arial" w:hAnsi="Arial" w:cs="Arial"/>
          <w:color w:val="001E62"/>
          <w:sz w:val="20"/>
          <w:szCs w:val="20"/>
        </w:rPr>
      </w:pPr>
    </w:p>
    <w:p w14:paraId="5EE9F50F" w14:textId="461C9689" w:rsidR="00107CC1" w:rsidRPr="003535D4" w:rsidRDefault="0028392B" w:rsidP="003535D4">
      <w:pPr>
        <w:spacing w:after="120"/>
        <w:rPr>
          <w:rFonts w:ascii="Arial" w:hAnsi="Arial" w:cs="Arial"/>
          <w:i/>
          <w:iCs/>
          <w:color w:val="001E62"/>
          <w:sz w:val="20"/>
          <w:szCs w:val="20"/>
        </w:rPr>
      </w:pPr>
      <w:r w:rsidRPr="00BF35CE">
        <w:rPr>
          <w:rFonts w:ascii="Arial" w:hAnsi="Arial" w:cs="Arial"/>
          <w:i/>
          <w:iCs/>
          <w:color w:val="001E62"/>
          <w:sz w:val="20"/>
          <w:szCs w:val="20"/>
        </w:rPr>
        <w:t>If you have completed a number of Executive Education programmes from 2017 onwards and are unsure of your eligibility for Executive Education alumni status, please contact</w:t>
      </w:r>
      <w:r w:rsidR="00513F53" w:rsidRPr="00BF35CE">
        <w:rPr>
          <w:rFonts w:ascii="Arial" w:hAnsi="Arial" w:cs="Arial"/>
          <w:i/>
          <w:iCs/>
          <w:color w:val="001E62"/>
          <w:sz w:val="20"/>
          <w:szCs w:val="20"/>
        </w:rPr>
        <w:t xml:space="preserve"> </w:t>
      </w:r>
      <w:hyperlink r:id="rId13" w:history="1">
        <w:r w:rsidR="006A733D" w:rsidRPr="00BF35CE">
          <w:rPr>
            <w:rStyle w:val="Hyperlink"/>
            <w:rFonts w:ascii="Arial" w:hAnsi="Arial" w:cs="Arial"/>
            <w:i/>
            <w:iCs/>
            <w:sz w:val="20"/>
            <w:szCs w:val="20"/>
          </w:rPr>
          <w:t>alumnirelations@london.edu</w:t>
        </w:r>
      </w:hyperlink>
      <w:r w:rsidRPr="00BF35CE">
        <w:rPr>
          <w:rFonts w:ascii="Arial" w:hAnsi="Arial" w:cs="Arial"/>
          <w:i/>
          <w:iCs/>
          <w:color w:val="001E62"/>
          <w:sz w:val="20"/>
          <w:szCs w:val="20"/>
        </w:rPr>
        <w:t xml:space="preserve"> for more information.</w:t>
      </w:r>
    </w:p>
    <w:p w14:paraId="13725D04" w14:textId="77777777" w:rsidR="00042A28" w:rsidRDefault="00042A28" w:rsidP="62D18B1A">
      <w:pPr>
        <w:spacing w:after="120"/>
        <w:jc w:val="both"/>
        <w:rPr>
          <w:rFonts w:ascii="Arial" w:hAnsi="Arial" w:cs="Arial"/>
          <w:b/>
          <w:bCs/>
          <w:color w:val="001E62"/>
          <w:sz w:val="20"/>
          <w:szCs w:val="20"/>
        </w:rPr>
      </w:pPr>
    </w:p>
    <w:p w14:paraId="3ABC3973" w14:textId="3718B108" w:rsidR="00107CC1" w:rsidRDefault="00A40260" w:rsidP="62D18B1A">
      <w:pPr>
        <w:spacing w:after="120"/>
        <w:jc w:val="both"/>
        <w:rPr>
          <w:rFonts w:ascii="Arial" w:hAnsi="Arial" w:cs="Arial"/>
          <w:b/>
          <w:bCs/>
          <w:color w:val="001E62"/>
          <w:sz w:val="20"/>
          <w:szCs w:val="20"/>
        </w:rPr>
      </w:pPr>
      <w:r>
        <w:rPr>
          <w:rFonts w:ascii="Arial" w:hAnsi="Arial" w:cs="Arial"/>
          <w:b/>
          <w:bCs/>
          <w:color w:val="001E62"/>
          <w:sz w:val="20"/>
          <w:szCs w:val="20"/>
        </w:rPr>
        <w:t>Ex</w:t>
      </w:r>
      <w:r w:rsidR="001A19C2">
        <w:rPr>
          <w:rFonts w:ascii="Arial" w:hAnsi="Arial" w:cs="Arial"/>
          <w:b/>
          <w:bCs/>
          <w:color w:val="001E62"/>
          <w:sz w:val="20"/>
          <w:szCs w:val="20"/>
        </w:rPr>
        <w:t>ecutive Education Alumni Benefits</w:t>
      </w:r>
    </w:p>
    <w:p w14:paraId="0F0FBD0C" w14:textId="77777777" w:rsidR="00123747" w:rsidRDefault="00123747" w:rsidP="62D18B1A">
      <w:pPr>
        <w:spacing w:after="120"/>
        <w:jc w:val="both"/>
        <w:rPr>
          <w:rFonts w:ascii="Arial" w:hAnsi="Arial" w:cs="Arial"/>
          <w:b/>
          <w:bCs/>
          <w:color w:val="001E62"/>
          <w:sz w:val="20"/>
          <w:szCs w:val="20"/>
        </w:rPr>
      </w:pPr>
    </w:p>
    <w:p w14:paraId="041CC2F5" w14:textId="6352B41C" w:rsidR="00107CC1" w:rsidRDefault="00D00039" w:rsidP="62D18B1A">
      <w:pPr>
        <w:spacing w:after="120"/>
        <w:jc w:val="both"/>
        <w:rPr>
          <w:rFonts w:ascii="Arial" w:hAnsi="Arial" w:cs="Arial"/>
          <w:color w:val="001E62"/>
          <w:sz w:val="20"/>
          <w:szCs w:val="20"/>
        </w:rPr>
      </w:pPr>
      <w:r w:rsidRPr="00D00039">
        <w:rPr>
          <w:rFonts w:ascii="Arial" w:hAnsi="Arial" w:cs="Arial"/>
          <w:color w:val="001E62"/>
          <w:sz w:val="20"/>
          <w:szCs w:val="20"/>
        </w:rPr>
        <w:t>The following benefits</w:t>
      </w:r>
      <w:r w:rsidR="00891E7C">
        <w:rPr>
          <w:rFonts w:ascii="Arial" w:hAnsi="Arial" w:cs="Arial"/>
          <w:color w:val="001E62"/>
          <w:sz w:val="20"/>
          <w:szCs w:val="20"/>
        </w:rPr>
        <w:t>, services and learning opportunities</w:t>
      </w:r>
      <w:r w:rsidRPr="00D00039">
        <w:rPr>
          <w:rFonts w:ascii="Arial" w:hAnsi="Arial" w:cs="Arial"/>
          <w:color w:val="001E62"/>
          <w:sz w:val="20"/>
          <w:szCs w:val="20"/>
        </w:rPr>
        <w:t xml:space="preserve"> are provided to those with Executive Education alumni status</w:t>
      </w:r>
      <w:r w:rsidR="00891E7C">
        <w:rPr>
          <w:rFonts w:ascii="Arial" w:hAnsi="Arial" w:cs="Arial"/>
          <w:color w:val="001E62"/>
          <w:sz w:val="20"/>
          <w:szCs w:val="20"/>
        </w:rPr>
        <w:t>.</w:t>
      </w:r>
    </w:p>
    <w:p w14:paraId="4D4D893F" w14:textId="10F12F2D" w:rsidR="00606DC2" w:rsidRDefault="00606DC2" w:rsidP="00606DC2">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 xml:space="preserve">Search the Alumni Directory </w:t>
      </w:r>
      <w:r w:rsidR="00561D33">
        <w:rPr>
          <w:rFonts w:ascii="Arial" w:hAnsi="Arial" w:cs="Arial"/>
          <w:color w:val="001E62"/>
          <w:sz w:val="20"/>
          <w:szCs w:val="20"/>
        </w:rPr>
        <w:t xml:space="preserve">on LBS Hub </w:t>
      </w:r>
    </w:p>
    <w:p w14:paraId="2D8C065A" w14:textId="64601034" w:rsidR="00606DC2" w:rsidRDefault="00561D33" w:rsidP="00606DC2">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 xml:space="preserve">Join clubs </w:t>
      </w:r>
      <w:r w:rsidR="00764B13">
        <w:rPr>
          <w:rFonts w:ascii="Arial" w:hAnsi="Arial" w:cs="Arial"/>
          <w:color w:val="001E62"/>
          <w:sz w:val="20"/>
          <w:szCs w:val="20"/>
        </w:rPr>
        <w:t>and register for event</w:t>
      </w:r>
      <w:r w:rsidR="005C23A8">
        <w:rPr>
          <w:rFonts w:ascii="Arial" w:hAnsi="Arial" w:cs="Arial"/>
          <w:color w:val="001E62"/>
          <w:sz w:val="20"/>
          <w:szCs w:val="20"/>
        </w:rPr>
        <w:t>s</w:t>
      </w:r>
    </w:p>
    <w:p w14:paraId="4FE8A59D" w14:textId="27B62206" w:rsidR="00764B13" w:rsidRDefault="00764B13" w:rsidP="00606DC2">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 xml:space="preserve">Connect with the Executive Education </w:t>
      </w:r>
      <w:r w:rsidR="00891E7C">
        <w:rPr>
          <w:rFonts w:ascii="Arial" w:hAnsi="Arial" w:cs="Arial"/>
          <w:color w:val="001E62"/>
          <w:sz w:val="20"/>
          <w:szCs w:val="20"/>
        </w:rPr>
        <w:t>Alumni LinkedIn group</w:t>
      </w:r>
    </w:p>
    <w:p w14:paraId="2E736DA4" w14:textId="4F4C1101" w:rsidR="005C23A8" w:rsidRDefault="005C23A8" w:rsidP="00606DC2">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Benefit from discounted rates at nine London hotel partners</w:t>
      </w:r>
    </w:p>
    <w:p w14:paraId="2EDF3C51" w14:textId="5F769F67" w:rsidR="007B0BD1" w:rsidRDefault="007B0BD1" w:rsidP="00606DC2">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Stay connected with the School and receive news, invites and announcements</w:t>
      </w:r>
    </w:p>
    <w:p w14:paraId="4CA9110F" w14:textId="34984392" w:rsidR="00042A28" w:rsidRPr="003535D4" w:rsidRDefault="0086210D" w:rsidP="62D18B1A">
      <w:pPr>
        <w:pStyle w:val="ListParagraph"/>
        <w:numPr>
          <w:ilvl w:val="0"/>
          <w:numId w:val="50"/>
        </w:numPr>
        <w:spacing w:after="120"/>
        <w:jc w:val="both"/>
        <w:rPr>
          <w:rFonts w:ascii="Arial" w:hAnsi="Arial" w:cs="Arial"/>
          <w:color w:val="001E62"/>
          <w:sz w:val="20"/>
          <w:szCs w:val="20"/>
        </w:rPr>
      </w:pPr>
      <w:r>
        <w:rPr>
          <w:rFonts w:ascii="Arial" w:hAnsi="Arial" w:cs="Arial"/>
          <w:color w:val="001E62"/>
          <w:sz w:val="20"/>
          <w:szCs w:val="20"/>
        </w:rPr>
        <w:t>Enjoy the latest thought leadership with T</w:t>
      </w:r>
      <w:r w:rsidR="00123747">
        <w:rPr>
          <w:rFonts w:ascii="Arial" w:hAnsi="Arial" w:cs="Arial"/>
          <w:color w:val="001E62"/>
          <w:sz w:val="20"/>
          <w:szCs w:val="20"/>
        </w:rPr>
        <w:t>h</w:t>
      </w:r>
      <w:r>
        <w:rPr>
          <w:rFonts w:ascii="Arial" w:hAnsi="Arial" w:cs="Arial"/>
          <w:color w:val="001E62"/>
          <w:sz w:val="20"/>
          <w:szCs w:val="20"/>
        </w:rPr>
        <w:t>ink</w:t>
      </w:r>
      <w:r w:rsidR="00123747">
        <w:rPr>
          <w:rFonts w:ascii="Arial" w:hAnsi="Arial" w:cs="Arial"/>
          <w:color w:val="001E62"/>
          <w:sz w:val="20"/>
          <w:szCs w:val="20"/>
        </w:rPr>
        <w:t xml:space="preserve"> and Think Ahead</w:t>
      </w:r>
    </w:p>
    <w:p w14:paraId="7FAFB265" w14:textId="77777777" w:rsidR="00042A28" w:rsidRDefault="00042A28" w:rsidP="62D18B1A">
      <w:pPr>
        <w:spacing w:after="120"/>
        <w:jc w:val="both"/>
        <w:rPr>
          <w:rFonts w:ascii="Arial" w:hAnsi="Arial" w:cs="Arial"/>
          <w:b/>
          <w:bCs/>
          <w:color w:val="001E62"/>
          <w:sz w:val="20"/>
          <w:szCs w:val="20"/>
        </w:rPr>
      </w:pPr>
    </w:p>
    <w:p w14:paraId="39F34E07" w14:textId="0B97A92D" w:rsidR="009B260C" w:rsidRDefault="3FA93405" w:rsidP="3F22E4C0">
      <w:pPr>
        <w:spacing w:after="120"/>
        <w:jc w:val="both"/>
        <w:rPr>
          <w:rFonts w:ascii="Arial" w:hAnsi="Arial" w:cs="Arial"/>
          <w:b/>
          <w:bCs/>
          <w:color w:val="001E62"/>
          <w:sz w:val="20"/>
          <w:szCs w:val="20"/>
        </w:rPr>
      </w:pPr>
      <w:r w:rsidRPr="3F22E4C0">
        <w:rPr>
          <w:rFonts w:ascii="Arial" w:hAnsi="Arial" w:cs="Arial"/>
          <w:b/>
          <w:bCs/>
          <w:color w:val="001E62"/>
          <w:sz w:val="20"/>
          <w:szCs w:val="20"/>
        </w:rPr>
        <w:t>Alumni Code of Conduct</w:t>
      </w:r>
    </w:p>
    <w:p w14:paraId="73A1A773" w14:textId="34FB9C81" w:rsidR="3F22E4C0" w:rsidRDefault="3F22E4C0" w:rsidP="3F22E4C0">
      <w:pPr>
        <w:spacing w:after="120"/>
        <w:jc w:val="both"/>
        <w:rPr>
          <w:rFonts w:ascii="Arial" w:hAnsi="Arial" w:cs="Arial"/>
          <w:b/>
          <w:bCs/>
          <w:color w:val="001E62"/>
          <w:sz w:val="20"/>
          <w:szCs w:val="20"/>
        </w:rPr>
      </w:pPr>
    </w:p>
    <w:p w14:paraId="37A3F448" w14:textId="132A5793" w:rsidR="00CE1687" w:rsidRDefault="3FA93405" w:rsidP="1C35B8E3">
      <w:pPr>
        <w:spacing w:after="120"/>
        <w:jc w:val="both"/>
        <w:rPr>
          <w:rFonts w:ascii="Arial" w:hAnsi="Arial" w:cs="Arial"/>
          <w:color w:val="001E62"/>
          <w:sz w:val="20"/>
          <w:szCs w:val="20"/>
          <w:lang w:val="en-US"/>
        </w:rPr>
      </w:pPr>
      <w:r w:rsidRPr="1C35B8E3">
        <w:rPr>
          <w:rFonts w:ascii="Arial" w:hAnsi="Arial" w:cs="Arial"/>
          <w:color w:val="001E62"/>
          <w:sz w:val="20"/>
          <w:szCs w:val="20"/>
        </w:rPr>
        <w:t xml:space="preserve">All alumni are expected to adhere to the School’s </w:t>
      </w:r>
      <w:hyperlink r:id="rId14">
        <w:r w:rsidRPr="1C35B8E3">
          <w:rPr>
            <w:rStyle w:val="Hyperlink"/>
            <w:rFonts w:ascii="Arial" w:hAnsi="Arial" w:cs="Arial"/>
            <w:sz w:val="20"/>
            <w:szCs w:val="20"/>
          </w:rPr>
          <w:t>Alumni Code of Conduct</w:t>
        </w:r>
        <w:r w:rsidR="5BE5CD10" w:rsidRPr="1C35B8E3">
          <w:rPr>
            <w:rStyle w:val="Hyperlink"/>
            <w:rFonts w:ascii="Arial" w:hAnsi="Arial" w:cs="Arial"/>
            <w:sz w:val="20"/>
            <w:szCs w:val="20"/>
          </w:rPr>
          <w:t>.</w:t>
        </w:r>
      </w:hyperlink>
    </w:p>
    <w:sectPr w:rsidR="00CE1687" w:rsidSect="00CE1687">
      <w:headerReference w:type="default" r:id="rId15"/>
      <w:footerReference w:type="default" r:id="rId16"/>
      <w:pgSz w:w="11910" w:h="16840"/>
      <w:pgMar w:top="1360" w:right="16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92261" w14:textId="77777777" w:rsidR="00DA0932" w:rsidRDefault="00DA0932">
      <w:r>
        <w:separator/>
      </w:r>
    </w:p>
  </w:endnote>
  <w:endnote w:type="continuationSeparator" w:id="0">
    <w:p w14:paraId="5F29E8C1" w14:textId="77777777" w:rsidR="00DA0932" w:rsidRDefault="00DA0932">
      <w:r>
        <w:continuationSeparator/>
      </w:r>
    </w:p>
  </w:endnote>
  <w:endnote w:type="continuationNotice" w:id="1">
    <w:p w14:paraId="6DCDCFAC" w14:textId="77777777" w:rsidR="00DA0932" w:rsidRDefault="00DA0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113EED" w:rsidRDefault="0011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75DF" w14:textId="77777777" w:rsidR="00DA0932" w:rsidRDefault="00DA0932">
      <w:r>
        <w:separator/>
      </w:r>
    </w:p>
  </w:footnote>
  <w:footnote w:type="continuationSeparator" w:id="0">
    <w:p w14:paraId="0BEB6F8E" w14:textId="77777777" w:rsidR="00DA0932" w:rsidRDefault="00DA0932">
      <w:r>
        <w:continuationSeparator/>
      </w:r>
    </w:p>
  </w:footnote>
  <w:footnote w:type="continuationNotice" w:id="1">
    <w:p w14:paraId="02258E94" w14:textId="77777777" w:rsidR="00DA0932" w:rsidRDefault="00DA0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113EED" w:rsidRPr="00907EBD" w:rsidRDefault="00113EED" w:rsidP="008E599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0E9"/>
    <w:multiLevelType w:val="multilevel"/>
    <w:tmpl w:val="AFAA9F8C"/>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2F81809"/>
    <w:multiLevelType w:val="hybridMultilevel"/>
    <w:tmpl w:val="688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C36"/>
    <w:multiLevelType w:val="hybridMultilevel"/>
    <w:tmpl w:val="C276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0B86"/>
    <w:multiLevelType w:val="hybridMultilevel"/>
    <w:tmpl w:val="E88AA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960B14"/>
    <w:multiLevelType w:val="hybridMultilevel"/>
    <w:tmpl w:val="55FE7C04"/>
    <w:lvl w:ilvl="0" w:tplc="08090019">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77B6B"/>
    <w:multiLevelType w:val="hybridMultilevel"/>
    <w:tmpl w:val="12E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2A25"/>
    <w:multiLevelType w:val="hybridMultilevel"/>
    <w:tmpl w:val="0EE0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24E89"/>
    <w:multiLevelType w:val="hybridMultilevel"/>
    <w:tmpl w:val="FC48DFDE"/>
    <w:lvl w:ilvl="0" w:tplc="FFFFFFFF">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307C0"/>
    <w:multiLevelType w:val="hybridMultilevel"/>
    <w:tmpl w:val="E984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241"/>
    <w:multiLevelType w:val="hybridMultilevel"/>
    <w:tmpl w:val="DB92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965C9"/>
    <w:multiLevelType w:val="hybridMultilevel"/>
    <w:tmpl w:val="16982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659E"/>
    <w:multiLevelType w:val="hybridMultilevel"/>
    <w:tmpl w:val="62F4BD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320B8A"/>
    <w:multiLevelType w:val="hybridMultilevel"/>
    <w:tmpl w:val="E9A03A06"/>
    <w:lvl w:ilvl="0" w:tplc="458426D0">
      <w:start w:val="1"/>
      <w:numFmt w:val="lowerLetter"/>
      <w:lvlText w:val="%1."/>
      <w:lvlJc w:val="left"/>
      <w:pPr>
        <w:ind w:left="1080" w:hanging="360"/>
      </w:pPr>
      <w:rPr>
        <w:rFonts w:cs="Times New Roman"/>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9A2B8D"/>
    <w:multiLevelType w:val="hybridMultilevel"/>
    <w:tmpl w:val="E8F6C842"/>
    <w:lvl w:ilvl="0" w:tplc="49B623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D7A36"/>
    <w:multiLevelType w:val="hybridMultilevel"/>
    <w:tmpl w:val="843440D8"/>
    <w:lvl w:ilvl="0" w:tplc="AF8C01A2">
      <w:start w:val="1"/>
      <w:numFmt w:val="upperLetter"/>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15:restartNumberingAfterBreak="0">
    <w:nsid w:val="2C404403"/>
    <w:multiLevelType w:val="hybridMultilevel"/>
    <w:tmpl w:val="E8C4352C"/>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10B5B"/>
    <w:multiLevelType w:val="hybridMultilevel"/>
    <w:tmpl w:val="AC20EB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FFF1002"/>
    <w:multiLevelType w:val="hybridMultilevel"/>
    <w:tmpl w:val="20F830C6"/>
    <w:lvl w:ilvl="0" w:tplc="AF8C01A2">
      <w:start w:val="1"/>
      <w:numFmt w:val="upperLetter"/>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15:restartNumberingAfterBreak="0">
    <w:nsid w:val="32937333"/>
    <w:multiLevelType w:val="hybridMultilevel"/>
    <w:tmpl w:val="65167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3A6468"/>
    <w:multiLevelType w:val="hybridMultilevel"/>
    <w:tmpl w:val="1222E386"/>
    <w:lvl w:ilvl="0" w:tplc="AF8C01A2">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0" w15:restartNumberingAfterBreak="0">
    <w:nsid w:val="37F20141"/>
    <w:multiLevelType w:val="hybridMultilevel"/>
    <w:tmpl w:val="9A78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76891"/>
    <w:multiLevelType w:val="hybridMultilevel"/>
    <w:tmpl w:val="84B0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B432C"/>
    <w:multiLevelType w:val="hybridMultilevel"/>
    <w:tmpl w:val="5E74EA3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D0528BD"/>
    <w:multiLevelType w:val="hybridMultilevel"/>
    <w:tmpl w:val="20A4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E05E2"/>
    <w:multiLevelType w:val="hybridMultilevel"/>
    <w:tmpl w:val="DEE46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681FB6"/>
    <w:multiLevelType w:val="hybridMultilevel"/>
    <w:tmpl w:val="89283E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285860"/>
    <w:multiLevelType w:val="hybridMultilevel"/>
    <w:tmpl w:val="1B26EF00"/>
    <w:lvl w:ilvl="0" w:tplc="6192AD8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6E54F6"/>
    <w:multiLevelType w:val="hybridMultilevel"/>
    <w:tmpl w:val="5DF05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71C02"/>
    <w:multiLevelType w:val="hybridMultilevel"/>
    <w:tmpl w:val="5386A8C4"/>
    <w:lvl w:ilvl="0" w:tplc="04D00D9E">
      <w:start w:val="1"/>
      <w:numFmt w:val="decimal"/>
      <w:lvlText w:val="%1."/>
      <w:lvlJc w:val="left"/>
      <w:pPr>
        <w:ind w:left="481" w:hanging="360"/>
      </w:pPr>
      <w:rPr>
        <w:rFonts w:ascii="Arial" w:eastAsia="Arial" w:hAnsi="Arial" w:cs="Arial" w:hint="default"/>
        <w:b/>
        <w:bCs/>
        <w:i w:val="0"/>
        <w:iCs w:val="0"/>
        <w:color w:val="001E61"/>
        <w:spacing w:val="-2"/>
        <w:w w:val="100"/>
        <w:sz w:val="20"/>
        <w:szCs w:val="20"/>
        <w:lang w:val="en-US" w:eastAsia="en-US" w:bidi="ar-SA"/>
      </w:rPr>
    </w:lvl>
    <w:lvl w:ilvl="1" w:tplc="B0FE9BE4">
      <w:start w:val="1"/>
      <w:numFmt w:val="lowerLetter"/>
      <w:lvlText w:val="%2."/>
      <w:lvlJc w:val="left"/>
      <w:pPr>
        <w:ind w:left="841" w:hanging="360"/>
      </w:pPr>
      <w:rPr>
        <w:rFonts w:hint="default"/>
        <w:spacing w:val="-2"/>
        <w:w w:val="100"/>
        <w:lang w:val="en-US" w:eastAsia="en-US" w:bidi="ar-SA"/>
      </w:rPr>
    </w:lvl>
    <w:lvl w:ilvl="2" w:tplc="23A48F6C">
      <w:numFmt w:val="bullet"/>
      <w:lvlText w:val="•"/>
      <w:lvlJc w:val="left"/>
      <w:pPr>
        <w:ind w:left="1700" w:hanging="360"/>
      </w:pPr>
      <w:rPr>
        <w:rFonts w:hint="default"/>
        <w:lang w:val="en-US" w:eastAsia="en-US" w:bidi="ar-SA"/>
      </w:rPr>
    </w:lvl>
    <w:lvl w:ilvl="3" w:tplc="BD2EFE94">
      <w:numFmt w:val="bullet"/>
      <w:lvlText w:val="•"/>
      <w:lvlJc w:val="left"/>
      <w:pPr>
        <w:ind w:left="2561" w:hanging="360"/>
      </w:pPr>
      <w:rPr>
        <w:rFonts w:hint="default"/>
        <w:lang w:val="en-US" w:eastAsia="en-US" w:bidi="ar-SA"/>
      </w:rPr>
    </w:lvl>
    <w:lvl w:ilvl="4" w:tplc="27EE559C">
      <w:numFmt w:val="bullet"/>
      <w:lvlText w:val="•"/>
      <w:lvlJc w:val="left"/>
      <w:pPr>
        <w:ind w:left="3421" w:hanging="360"/>
      </w:pPr>
      <w:rPr>
        <w:rFonts w:hint="default"/>
        <w:lang w:val="en-US" w:eastAsia="en-US" w:bidi="ar-SA"/>
      </w:rPr>
    </w:lvl>
    <w:lvl w:ilvl="5" w:tplc="A0F6A2E8">
      <w:numFmt w:val="bullet"/>
      <w:lvlText w:val="•"/>
      <w:lvlJc w:val="left"/>
      <w:pPr>
        <w:ind w:left="4282" w:hanging="360"/>
      </w:pPr>
      <w:rPr>
        <w:rFonts w:hint="default"/>
        <w:lang w:val="en-US" w:eastAsia="en-US" w:bidi="ar-SA"/>
      </w:rPr>
    </w:lvl>
    <w:lvl w:ilvl="6" w:tplc="23AE3874">
      <w:numFmt w:val="bullet"/>
      <w:lvlText w:val="•"/>
      <w:lvlJc w:val="left"/>
      <w:pPr>
        <w:ind w:left="5142" w:hanging="360"/>
      </w:pPr>
      <w:rPr>
        <w:rFonts w:hint="default"/>
        <w:lang w:val="en-US" w:eastAsia="en-US" w:bidi="ar-SA"/>
      </w:rPr>
    </w:lvl>
    <w:lvl w:ilvl="7" w:tplc="1FFEC5B2">
      <w:numFmt w:val="bullet"/>
      <w:lvlText w:val="•"/>
      <w:lvlJc w:val="left"/>
      <w:pPr>
        <w:ind w:left="6003" w:hanging="360"/>
      </w:pPr>
      <w:rPr>
        <w:rFonts w:hint="default"/>
        <w:lang w:val="en-US" w:eastAsia="en-US" w:bidi="ar-SA"/>
      </w:rPr>
    </w:lvl>
    <w:lvl w:ilvl="8" w:tplc="B4C8CB8E">
      <w:numFmt w:val="bullet"/>
      <w:lvlText w:val="•"/>
      <w:lvlJc w:val="left"/>
      <w:pPr>
        <w:ind w:left="6863" w:hanging="360"/>
      </w:pPr>
      <w:rPr>
        <w:rFonts w:hint="default"/>
        <w:lang w:val="en-US" w:eastAsia="en-US" w:bidi="ar-SA"/>
      </w:rPr>
    </w:lvl>
  </w:abstractNum>
  <w:abstractNum w:abstractNumId="29" w15:restartNumberingAfterBreak="0">
    <w:nsid w:val="49E463CD"/>
    <w:multiLevelType w:val="hybridMultilevel"/>
    <w:tmpl w:val="FD3EFC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A0203E0"/>
    <w:multiLevelType w:val="hybridMultilevel"/>
    <w:tmpl w:val="443E8E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CB0330"/>
    <w:multiLevelType w:val="hybridMultilevel"/>
    <w:tmpl w:val="C9F0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1D1F40"/>
    <w:multiLevelType w:val="hybridMultilevel"/>
    <w:tmpl w:val="61E29910"/>
    <w:lvl w:ilvl="0" w:tplc="E4B0F5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562AAD"/>
    <w:multiLevelType w:val="hybridMultilevel"/>
    <w:tmpl w:val="AFAA9F8C"/>
    <w:lvl w:ilvl="0" w:tplc="AD10DE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03B7564"/>
    <w:multiLevelType w:val="hybridMultilevel"/>
    <w:tmpl w:val="D856E0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E52EB"/>
    <w:multiLevelType w:val="hybridMultilevel"/>
    <w:tmpl w:val="F81262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33ED7"/>
    <w:multiLevelType w:val="hybridMultilevel"/>
    <w:tmpl w:val="E0DA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45E4"/>
    <w:multiLevelType w:val="hybridMultilevel"/>
    <w:tmpl w:val="EBB08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704D75"/>
    <w:multiLevelType w:val="hybridMultilevel"/>
    <w:tmpl w:val="A2D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944BA"/>
    <w:multiLevelType w:val="hybridMultilevel"/>
    <w:tmpl w:val="9A6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42331"/>
    <w:multiLevelType w:val="hybridMultilevel"/>
    <w:tmpl w:val="CA5EF8A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4914F4"/>
    <w:multiLevelType w:val="hybridMultilevel"/>
    <w:tmpl w:val="0AC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26DAA"/>
    <w:multiLevelType w:val="hybridMultilevel"/>
    <w:tmpl w:val="CB9CD74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2000D"/>
    <w:multiLevelType w:val="hybridMultilevel"/>
    <w:tmpl w:val="B78C1B1A"/>
    <w:lvl w:ilvl="0" w:tplc="A170C7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453785"/>
    <w:multiLevelType w:val="hybridMultilevel"/>
    <w:tmpl w:val="5A0C1558"/>
    <w:lvl w:ilvl="0" w:tplc="1C1A7D00">
      <w:numFmt w:val="bullet"/>
      <w:lvlText w:val=""/>
      <w:lvlJc w:val="left"/>
      <w:pPr>
        <w:ind w:left="841" w:hanging="360"/>
      </w:pPr>
      <w:rPr>
        <w:rFonts w:ascii="Symbol" w:eastAsia="Symbol" w:hAnsi="Symbol" w:cs="Symbol" w:hint="default"/>
        <w:b w:val="0"/>
        <w:bCs w:val="0"/>
        <w:i w:val="0"/>
        <w:iCs w:val="0"/>
        <w:color w:val="001E61"/>
        <w:spacing w:val="0"/>
        <w:w w:val="100"/>
        <w:sz w:val="20"/>
        <w:szCs w:val="20"/>
        <w:lang w:val="en-US" w:eastAsia="en-US" w:bidi="ar-SA"/>
      </w:rPr>
    </w:lvl>
    <w:lvl w:ilvl="1" w:tplc="DB027BB6">
      <w:numFmt w:val="bullet"/>
      <w:lvlText w:val="•"/>
      <w:lvlJc w:val="left"/>
      <w:pPr>
        <w:ind w:left="1614" w:hanging="360"/>
      </w:pPr>
      <w:rPr>
        <w:rFonts w:hint="default"/>
        <w:lang w:val="en-US" w:eastAsia="en-US" w:bidi="ar-SA"/>
      </w:rPr>
    </w:lvl>
    <w:lvl w:ilvl="2" w:tplc="6880751E">
      <w:numFmt w:val="bullet"/>
      <w:lvlText w:val="•"/>
      <w:lvlJc w:val="left"/>
      <w:pPr>
        <w:ind w:left="2389" w:hanging="360"/>
      </w:pPr>
      <w:rPr>
        <w:rFonts w:hint="default"/>
        <w:lang w:val="en-US" w:eastAsia="en-US" w:bidi="ar-SA"/>
      </w:rPr>
    </w:lvl>
    <w:lvl w:ilvl="3" w:tplc="97C03E72">
      <w:numFmt w:val="bullet"/>
      <w:lvlText w:val="•"/>
      <w:lvlJc w:val="left"/>
      <w:pPr>
        <w:ind w:left="3163" w:hanging="360"/>
      </w:pPr>
      <w:rPr>
        <w:rFonts w:hint="default"/>
        <w:lang w:val="en-US" w:eastAsia="en-US" w:bidi="ar-SA"/>
      </w:rPr>
    </w:lvl>
    <w:lvl w:ilvl="4" w:tplc="EE96A418">
      <w:numFmt w:val="bullet"/>
      <w:lvlText w:val="•"/>
      <w:lvlJc w:val="left"/>
      <w:pPr>
        <w:ind w:left="3938" w:hanging="360"/>
      </w:pPr>
      <w:rPr>
        <w:rFonts w:hint="default"/>
        <w:lang w:val="en-US" w:eastAsia="en-US" w:bidi="ar-SA"/>
      </w:rPr>
    </w:lvl>
    <w:lvl w:ilvl="5" w:tplc="A4E09DBC">
      <w:numFmt w:val="bullet"/>
      <w:lvlText w:val="•"/>
      <w:lvlJc w:val="left"/>
      <w:pPr>
        <w:ind w:left="4712" w:hanging="360"/>
      </w:pPr>
      <w:rPr>
        <w:rFonts w:hint="default"/>
        <w:lang w:val="en-US" w:eastAsia="en-US" w:bidi="ar-SA"/>
      </w:rPr>
    </w:lvl>
    <w:lvl w:ilvl="6" w:tplc="AB36EA38">
      <w:numFmt w:val="bullet"/>
      <w:lvlText w:val="•"/>
      <w:lvlJc w:val="left"/>
      <w:pPr>
        <w:ind w:left="5487" w:hanging="360"/>
      </w:pPr>
      <w:rPr>
        <w:rFonts w:hint="default"/>
        <w:lang w:val="en-US" w:eastAsia="en-US" w:bidi="ar-SA"/>
      </w:rPr>
    </w:lvl>
    <w:lvl w:ilvl="7" w:tplc="17F213FE">
      <w:numFmt w:val="bullet"/>
      <w:lvlText w:val="•"/>
      <w:lvlJc w:val="left"/>
      <w:pPr>
        <w:ind w:left="6261" w:hanging="360"/>
      </w:pPr>
      <w:rPr>
        <w:rFonts w:hint="default"/>
        <w:lang w:val="en-US" w:eastAsia="en-US" w:bidi="ar-SA"/>
      </w:rPr>
    </w:lvl>
    <w:lvl w:ilvl="8" w:tplc="39D65006">
      <w:numFmt w:val="bullet"/>
      <w:lvlText w:val="•"/>
      <w:lvlJc w:val="left"/>
      <w:pPr>
        <w:ind w:left="7036" w:hanging="360"/>
      </w:pPr>
      <w:rPr>
        <w:rFonts w:hint="default"/>
        <w:lang w:val="en-US" w:eastAsia="en-US" w:bidi="ar-SA"/>
      </w:rPr>
    </w:lvl>
  </w:abstractNum>
  <w:abstractNum w:abstractNumId="45" w15:restartNumberingAfterBreak="0">
    <w:nsid w:val="734976E7"/>
    <w:multiLevelType w:val="hybridMultilevel"/>
    <w:tmpl w:val="79648702"/>
    <w:lvl w:ilvl="0" w:tplc="AD10DED8">
      <w:start w:val="1"/>
      <w:numFmt w:val="decimal"/>
      <w:lvlText w:val="%1."/>
      <w:lvlJc w:val="left"/>
      <w:pPr>
        <w:ind w:left="63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5872F5"/>
    <w:multiLevelType w:val="hybridMultilevel"/>
    <w:tmpl w:val="E332B938"/>
    <w:lvl w:ilvl="0" w:tplc="04090019">
      <w:start w:val="1"/>
      <w:numFmt w:val="lowerLetter"/>
      <w:lvlText w:val="%1."/>
      <w:lvlJc w:val="left"/>
      <w:pPr>
        <w:ind w:left="1785" w:hanging="360"/>
      </w:p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7" w15:restartNumberingAfterBreak="0">
    <w:nsid w:val="7A0430C5"/>
    <w:multiLevelType w:val="hybridMultilevel"/>
    <w:tmpl w:val="6F9C4F1C"/>
    <w:lvl w:ilvl="0" w:tplc="A79CA9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BA24A91"/>
    <w:multiLevelType w:val="hybridMultilevel"/>
    <w:tmpl w:val="CB6A33A6"/>
    <w:lvl w:ilvl="0" w:tplc="E8DE4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9830B9"/>
    <w:multiLevelType w:val="hybridMultilevel"/>
    <w:tmpl w:val="ED9E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0058000">
    <w:abstractNumId w:val="36"/>
  </w:num>
  <w:num w:numId="2" w16cid:durableId="1897079810">
    <w:abstractNumId w:val="9"/>
  </w:num>
  <w:num w:numId="3" w16cid:durableId="530651179">
    <w:abstractNumId w:val="20"/>
  </w:num>
  <w:num w:numId="4" w16cid:durableId="1489786896">
    <w:abstractNumId w:val="17"/>
  </w:num>
  <w:num w:numId="5" w16cid:durableId="520439589">
    <w:abstractNumId w:val="42"/>
  </w:num>
  <w:num w:numId="6" w16cid:durableId="389500623">
    <w:abstractNumId w:val="49"/>
  </w:num>
  <w:num w:numId="7" w16cid:durableId="461534009">
    <w:abstractNumId w:val="19"/>
  </w:num>
  <w:num w:numId="8" w16cid:durableId="766076101">
    <w:abstractNumId w:val="14"/>
  </w:num>
  <w:num w:numId="9" w16cid:durableId="376393795">
    <w:abstractNumId w:val="33"/>
  </w:num>
  <w:num w:numId="10" w16cid:durableId="1446970112">
    <w:abstractNumId w:val="46"/>
  </w:num>
  <w:num w:numId="11" w16cid:durableId="1209031186">
    <w:abstractNumId w:val="0"/>
  </w:num>
  <w:num w:numId="12" w16cid:durableId="662591865">
    <w:abstractNumId w:val="45"/>
  </w:num>
  <w:num w:numId="13" w16cid:durableId="1162434372">
    <w:abstractNumId w:val="29"/>
  </w:num>
  <w:num w:numId="14" w16cid:durableId="594242634">
    <w:abstractNumId w:val="22"/>
  </w:num>
  <w:num w:numId="15" w16cid:durableId="742071033">
    <w:abstractNumId w:val="11"/>
  </w:num>
  <w:num w:numId="16" w16cid:durableId="2011642258">
    <w:abstractNumId w:val="1"/>
  </w:num>
  <w:num w:numId="17" w16cid:durableId="1664042586">
    <w:abstractNumId w:val="8"/>
  </w:num>
  <w:num w:numId="18" w16cid:durableId="478695691">
    <w:abstractNumId w:val="27"/>
  </w:num>
  <w:num w:numId="19" w16cid:durableId="1291285638">
    <w:abstractNumId w:val="24"/>
  </w:num>
  <w:num w:numId="20" w16cid:durableId="69431341">
    <w:abstractNumId w:val="6"/>
  </w:num>
  <w:num w:numId="21" w16cid:durableId="1303773286">
    <w:abstractNumId w:val="18"/>
  </w:num>
  <w:num w:numId="22" w16cid:durableId="1719166330">
    <w:abstractNumId w:val="37"/>
  </w:num>
  <w:num w:numId="23" w16cid:durableId="1367440520">
    <w:abstractNumId w:val="26"/>
  </w:num>
  <w:num w:numId="24" w16cid:durableId="938953335">
    <w:abstractNumId w:val="12"/>
  </w:num>
  <w:num w:numId="25" w16cid:durableId="193809609">
    <w:abstractNumId w:val="25"/>
  </w:num>
  <w:num w:numId="26" w16cid:durableId="25447015">
    <w:abstractNumId w:val="4"/>
  </w:num>
  <w:num w:numId="27" w16cid:durableId="637683216">
    <w:abstractNumId w:val="3"/>
  </w:num>
  <w:num w:numId="28" w16cid:durableId="123696187">
    <w:abstractNumId w:val="15"/>
  </w:num>
  <w:num w:numId="29" w16cid:durableId="1453984105">
    <w:abstractNumId w:val="16"/>
  </w:num>
  <w:num w:numId="30" w16cid:durableId="829249615">
    <w:abstractNumId w:val="7"/>
  </w:num>
  <w:num w:numId="31" w16cid:durableId="433592652">
    <w:abstractNumId w:val="40"/>
  </w:num>
  <w:num w:numId="32" w16cid:durableId="1004630776">
    <w:abstractNumId w:val="35"/>
  </w:num>
  <w:num w:numId="33" w16cid:durableId="1870339444">
    <w:abstractNumId w:val="30"/>
  </w:num>
  <w:num w:numId="34" w16cid:durableId="1630743458">
    <w:abstractNumId w:val="10"/>
  </w:num>
  <w:num w:numId="35" w16cid:durableId="190650271">
    <w:abstractNumId w:val="34"/>
  </w:num>
  <w:num w:numId="36" w16cid:durableId="145323520">
    <w:abstractNumId w:val="13"/>
  </w:num>
  <w:num w:numId="37" w16cid:durableId="535968149">
    <w:abstractNumId w:val="43"/>
  </w:num>
  <w:num w:numId="38" w16cid:durableId="1139153493">
    <w:abstractNumId w:val="47"/>
  </w:num>
  <w:num w:numId="39" w16cid:durableId="1467242260">
    <w:abstractNumId w:val="32"/>
  </w:num>
  <w:num w:numId="40" w16cid:durableId="994068330">
    <w:abstractNumId w:val="48"/>
  </w:num>
  <w:num w:numId="41" w16cid:durableId="1425105086">
    <w:abstractNumId w:val="44"/>
  </w:num>
  <w:num w:numId="42" w16cid:durableId="92675253">
    <w:abstractNumId w:val="28"/>
  </w:num>
  <w:num w:numId="43" w16cid:durableId="1051269419">
    <w:abstractNumId w:val="31"/>
  </w:num>
  <w:num w:numId="44" w16cid:durableId="518353213">
    <w:abstractNumId w:val="2"/>
  </w:num>
  <w:num w:numId="45" w16cid:durableId="1105341510">
    <w:abstractNumId w:val="21"/>
  </w:num>
  <w:num w:numId="46" w16cid:durableId="1549032525">
    <w:abstractNumId w:val="23"/>
  </w:num>
  <w:num w:numId="47" w16cid:durableId="789711087">
    <w:abstractNumId w:val="41"/>
  </w:num>
  <w:num w:numId="48" w16cid:durableId="627201909">
    <w:abstractNumId w:val="38"/>
  </w:num>
  <w:num w:numId="49" w16cid:durableId="307126270">
    <w:abstractNumId w:val="39"/>
  </w:num>
  <w:num w:numId="50" w16cid:durableId="208302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55"/>
    <w:rsid w:val="00004002"/>
    <w:rsid w:val="000065D5"/>
    <w:rsid w:val="0001006E"/>
    <w:rsid w:val="000112D6"/>
    <w:rsid w:val="00013825"/>
    <w:rsid w:val="0001571F"/>
    <w:rsid w:val="0001708D"/>
    <w:rsid w:val="000214A5"/>
    <w:rsid w:val="00022187"/>
    <w:rsid w:val="00022BD4"/>
    <w:rsid w:val="00023101"/>
    <w:rsid w:val="000251E8"/>
    <w:rsid w:val="000252FA"/>
    <w:rsid w:val="00025591"/>
    <w:rsid w:val="00025680"/>
    <w:rsid w:val="00030F11"/>
    <w:rsid w:val="000339A9"/>
    <w:rsid w:val="0003403F"/>
    <w:rsid w:val="000361F4"/>
    <w:rsid w:val="0003711D"/>
    <w:rsid w:val="0003769C"/>
    <w:rsid w:val="0004242F"/>
    <w:rsid w:val="00042A28"/>
    <w:rsid w:val="0004787E"/>
    <w:rsid w:val="000520CB"/>
    <w:rsid w:val="00053C39"/>
    <w:rsid w:val="000542B9"/>
    <w:rsid w:val="00055970"/>
    <w:rsid w:val="00055A6D"/>
    <w:rsid w:val="00057847"/>
    <w:rsid w:val="00058E80"/>
    <w:rsid w:val="00060DFF"/>
    <w:rsid w:val="00062D43"/>
    <w:rsid w:val="00063B2D"/>
    <w:rsid w:val="00067610"/>
    <w:rsid w:val="00072CFD"/>
    <w:rsid w:val="000745CB"/>
    <w:rsid w:val="0007645B"/>
    <w:rsid w:val="0008046F"/>
    <w:rsid w:val="00080739"/>
    <w:rsid w:val="00083585"/>
    <w:rsid w:val="0008362A"/>
    <w:rsid w:val="00087432"/>
    <w:rsid w:val="000879B7"/>
    <w:rsid w:val="00087EC5"/>
    <w:rsid w:val="00091C20"/>
    <w:rsid w:val="00094725"/>
    <w:rsid w:val="00095201"/>
    <w:rsid w:val="0009523B"/>
    <w:rsid w:val="00095538"/>
    <w:rsid w:val="00097190"/>
    <w:rsid w:val="000A0A8C"/>
    <w:rsid w:val="000A3E53"/>
    <w:rsid w:val="000A45B3"/>
    <w:rsid w:val="000B211C"/>
    <w:rsid w:val="000B37BA"/>
    <w:rsid w:val="000B41F1"/>
    <w:rsid w:val="000B447D"/>
    <w:rsid w:val="000B52B1"/>
    <w:rsid w:val="000B7EA7"/>
    <w:rsid w:val="000C1860"/>
    <w:rsid w:val="000C2C63"/>
    <w:rsid w:val="000C35B8"/>
    <w:rsid w:val="000D1530"/>
    <w:rsid w:val="000D25DE"/>
    <w:rsid w:val="000D378D"/>
    <w:rsid w:val="000D3A0F"/>
    <w:rsid w:val="000D3BAA"/>
    <w:rsid w:val="000D5600"/>
    <w:rsid w:val="000D7DA9"/>
    <w:rsid w:val="000E3779"/>
    <w:rsid w:val="000E5611"/>
    <w:rsid w:val="000E65D8"/>
    <w:rsid w:val="000F0526"/>
    <w:rsid w:val="000F6480"/>
    <w:rsid w:val="000F7A19"/>
    <w:rsid w:val="0010096C"/>
    <w:rsid w:val="00100E8F"/>
    <w:rsid w:val="001017F0"/>
    <w:rsid w:val="0010275E"/>
    <w:rsid w:val="00107CC1"/>
    <w:rsid w:val="00112F7F"/>
    <w:rsid w:val="00113EED"/>
    <w:rsid w:val="00114BD7"/>
    <w:rsid w:val="00120916"/>
    <w:rsid w:val="001210E9"/>
    <w:rsid w:val="00122741"/>
    <w:rsid w:val="001227D5"/>
    <w:rsid w:val="00123747"/>
    <w:rsid w:val="001305A8"/>
    <w:rsid w:val="00133D41"/>
    <w:rsid w:val="00133E61"/>
    <w:rsid w:val="00135A36"/>
    <w:rsid w:val="001368B2"/>
    <w:rsid w:val="00142F3B"/>
    <w:rsid w:val="0014386E"/>
    <w:rsid w:val="00153385"/>
    <w:rsid w:val="0015434A"/>
    <w:rsid w:val="00156D60"/>
    <w:rsid w:val="00156F43"/>
    <w:rsid w:val="00156FEC"/>
    <w:rsid w:val="0016179A"/>
    <w:rsid w:val="00163122"/>
    <w:rsid w:val="00170CA3"/>
    <w:rsid w:val="0017114D"/>
    <w:rsid w:val="00175391"/>
    <w:rsid w:val="001762AC"/>
    <w:rsid w:val="00176D8D"/>
    <w:rsid w:val="0017729B"/>
    <w:rsid w:val="0018061A"/>
    <w:rsid w:val="00182F36"/>
    <w:rsid w:val="00183414"/>
    <w:rsid w:val="001837A0"/>
    <w:rsid w:val="001857BD"/>
    <w:rsid w:val="001909B5"/>
    <w:rsid w:val="0019291C"/>
    <w:rsid w:val="001937E5"/>
    <w:rsid w:val="00197E4C"/>
    <w:rsid w:val="001A108E"/>
    <w:rsid w:val="001A154B"/>
    <w:rsid w:val="001A19C2"/>
    <w:rsid w:val="001A2992"/>
    <w:rsid w:val="001A5251"/>
    <w:rsid w:val="001A5BE8"/>
    <w:rsid w:val="001A7E96"/>
    <w:rsid w:val="001B01F3"/>
    <w:rsid w:val="001B03DD"/>
    <w:rsid w:val="001B0BD5"/>
    <w:rsid w:val="001B4C18"/>
    <w:rsid w:val="001B71DE"/>
    <w:rsid w:val="001B7645"/>
    <w:rsid w:val="001C0268"/>
    <w:rsid w:val="001C27DA"/>
    <w:rsid w:val="001C4CC5"/>
    <w:rsid w:val="001C551D"/>
    <w:rsid w:val="001C7578"/>
    <w:rsid w:val="001C77CF"/>
    <w:rsid w:val="001D11A6"/>
    <w:rsid w:val="001D1697"/>
    <w:rsid w:val="001D2253"/>
    <w:rsid w:val="001D229B"/>
    <w:rsid w:val="001D3234"/>
    <w:rsid w:val="001D473D"/>
    <w:rsid w:val="001D66D8"/>
    <w:rsid w:val="001E3CED"/>
    <w:rsid w:val="001E5108"/>
    <w:rsid w:val="001E5A07"/>
    <w:rsid w:val="001E6634"/>
    <w:rsid w:val="001F1B87"/>
    <w:rsid w:val="001F66E8"/>
    <w:rsid w:val="001F6CFA"/>
    <w:rsid w:val="00200B74"/>
    <w:rsid w:val="00201769"/>
    <w:rsid w:val="00202B03"/>
    <w:rsid w:val="0020326B"/>
    <w:rsid w:val="0021053B"/>
    <w:rsid w:val="0022193C"/>
    <w:rsid w:val="00222E4B"/>
    <w:rsid w:val="00225D66"/>
    <w:rsid w:val="002260BA"/>
    <w:rsid w:val="00227D5B"/>
    <w:rsid w:val="00230F2C"/>
    <w:rsid w:val="002327EB"/>
    <w:rsid w:val="00243775"/>
    <w:rsid w:val="00244A61"/>
    <w:rsid w:val="0024565E"/>
    <w:rsid w:val="0024733E"/>
    <w:rsid w:val="00250D1F"/>
    <w:rsid w:val="00250F53"/>
    <w:rsid w:val="002516AA"/>
    <w:rsid w:val="0025659C"/>
    <w:rsid w:val="00256E20"/>
    <w:rsid w:val="00260553"/>
    <w:rsid w:val="0026334E"/>
    <w:rsid w:val="002633B2"/>
    <w:rsid w:val="0026712B"/>
    <w:rsid w:val="002677D6"/>
    <w:rsid w:val="00270B3A"/>
    <w:rsid w:val="00270D0E"/>
    <w:rsid w:val="002754F4"/>
    <w:rsid w:val="0027643F"/>
    <w:rsid w:val="00282636"/>
    <w:rsid w:val="002828E9"/>
    <w:rsid w:val="0028392B"/>
    <w:rsid w:val="0028536A"/>
    <w:rsid w:val="00293C08"/>
    <w:rsid w:val="00294DE6"/>
    <w:rsid w:val="002962AC"/>
    <w:rsid w:val="00297F25"/>
    <w:rsid w:val="002A0481"/>
    <w:rsid w:val="002A2F52"/>
    <w:rsid w:val="002A3B12"/>
    <w:rsid w:val="002A3B70"/>
    <w:rsid w:val="002A53D1"/>
    <w:rsid w:val="002A769E"/>
    <w:rsid w:val="002B197A"/>
    <w:rsid w:val="002B29E6"/>
    <w:rsid w:val="002B4631"/>
    <w:rsid w:val="002B55D4"/>
    <w:rsid w:val="002B6C86"/>
    <w:rsid w:val="002B79AF"/>
    <w:rsid w:val="002B7ABF"/>
    <w:rsid w:val="002C0A97"/>
    <w:rsid w:val="002C1565"/>
    <w:rsid w:val="002C323E"/>
    <w:rsid w:val="002C47CB"/>
    <w:rsid w:val="002C49A8"/>
    <w:rsid w:val="002C59B4"/>
    <w:rsid w:val="002C7D8A"/>
    <w:rsid w:val="002D1585"/>
    <w:rsid w:val="002D2FC8"/>
    <w:rsid w:val="002D395F"/>
    <w:rsid w:val="002D48BD"/>
    <w:rsid w:val="002D4949"/>
    <w:rsid w:val="002D4EA3"/>
    <w:rsid w:val="002D7607"/>
    <w:rsid w:val="002D76FB"/>
    <w:rsid w:val="002E2B80"/>
    <w:rsid w:val="002E5530"/>
    <w:rsid w:val="002E6C44"/>
    <w:rsid w:val="002F09EA"/>
    <w:rsid w:val="002F2749"/>
    <w:rsid w:val="002F60E2"/>
    <w:rsid w:val="002F63AB"/>
    <w:rsid w:val="002F7049"/>
    <w:rsid w:val="00302086"/>
    <w:rsid w:val="0030481E"/>
    <w:rsid w:val="00307E20"/>
    <w:rsid w:val="00313AC3"/>
    <w:rsid w:val="00314D25"/>
    <w:rsid w:val="00314ECB"/>
    <w:rsid w:val="00315AE8"/>
    <w:rsid w:val="00315BF4"/>
    <w:rsid w:val="0031716F"/>
    <w:rsid w:val="00320B8B"/>
    <w:rsid w:val="00320BB5"/>
    <w:rsid w:val="003210B6"/>
    <w:rsid w:val="00322C58"/>
    <w:rsid w:val="003232D6"/>
    <w:rsid w:val="0032545C"/>
    <w:rsid w:val="0032615F"/>
    <w:rsid w:val="003262F0"/>
    <w:rsid w:val="003272F3"/>
    <w:rsid w:val="003325CF"/>
    <w:rsid w:val="00335B85"/>
    <w:rsid w:val="00336AC3"/>
    <w:rsid w:val="003374A9"/>
    <w:rsid w:val="00337686"/>
    <w:rsid w:val="00340BAC"/>
    <w:rsid w:val="00342D55"/>
    <w:rsid w:val="00343413"/>
    <w:rsid w:val="00345CAB"/>
    <w:rsid w:val="0035210C"/>
    <w:rsid w:val="003535D4"/>
    <w:rsid w:val="00356909"/>
    <w:rsid w:val="00357996"/>
    <w:rsid w:val="003613AC"/>
    <w:rsid w:val="0036219C"/>
    <w:rsid w:val="003631BE"/>
    <w:rsid w:val="00372B55"/>
    <w:rsid w:val="00374CB8"/>
    <w:rsid w:val="00376CE6"/>
    <w:rsid w:val="00381CD5"/>
    <w:rsid w:val="00385134"/>
    <w:rsid w:val="00391255"/>
    <w:rsid w:val="00392156"/>
    <w:rsid w:val="00395710"/>
    <w:rsid w:val="0039774E"/>
    <w:rsid w:val="003A1A30"/>
    <w:rsid w:val="003A4A6F"/>
    <w:rsid w:val="003A5D9E"/>
    <w:rsid w:val="003A715E"/>
    <w:rsid w:val="003A7A63"/>
    <w:rsid w:val="003B01F6"/>
    <w:rsid w:val="003C0DA5"/>
    <w:rsid w:val="003C4DDD"/>
    <w:rsid w:val="003C4E63"/>
    <w:rsid w:val="003D0581"/>
    <w:rsid w:val="003D0C43"/>
    <w:rsid w:val="003D1E74"/>
    <w:rsid w:val="003D5932"/>
    <w:rsid w:val="003D5C96"/>
    <w:rsid w:val="003D6D91"/>
    <w:rsid w:val="003D7162"/>
    <w:rsid w:val="003E72EA"/>
    <w:rsid w:val="003F0664"/>
    <w:rsid w:val="003F1637"/>
    <w:rsid w:val="003F27A4"/>
    <w:rsid w:val="003F7463"/>
    <w:rsid w:val="00401724"/>
    <w:rsid w:val="00401B8A"/>
    <w:rsid w:val="004036D1"/>
    <w:rsid w:val="0041456F"/>
    <w:rsid w:val="00424882"/>
    <w:rsid w:val="00427349"/>
    <w:rsid w:val="004350D7"/>
    <w:rsid w:val="00435740"/>
    <w:rsid w:val="00435CBB"/>
    <w:rsid w:val="00436509"/>
    <w:rsid w:val="00443008"/>
    <w:rsid w:val="00443F73"/>
    <w:rsid w:val="004475E6"/>
    <w:rsid w:val="00447C0D"/>
    <w:rsid w:val="00447D66"/>
    <w:rsid w:val="00451930"/>
    <w:rsid w:val="004528BF"/>
    <w:rsid w:val="004529F4"/>
    <w:rsid w:val="004531A0"/>
    <w:rsid w:val="00454188"/>
    <w:rsid w:val="00454963"/>
    <w:rsid w:val="00455DF5"/>
    <w:rsid w:val="00456B3C"/>
    <w:rsid w:val="00460661"/>
    <w:rsid w:val="00471F48"/>
    <w:rsid w:val="00476755"/>
    <w:rsid w:val="00480CB5"/>
    <w:rsid w:val="0048117C"/>
    <w:rsid w:val="004813E1"/>
    <w:rsid w:val="00481978"/>
    <w:rsid w:val="0048464F"/>
    <w:rsid w:val="00484DF1"/>
    <w:rsid w:val="00490166"/>
    <w:rsid w:val="0049173E"/>
    <w:rsid w:val="00492770"/>
    <w:rsid w:val="00492999"/>
    <w:rsid w:val="00494855"/>
    <w:rsid w:val="00494917"/>
    <w:rsid w:val="004970E5"/>
    <w:rsid w:val="004A1287"/>
    <w:rsid w:val="004A1801"/>
    <w:rsid w:val="004A68E9"/>
    <w:rsid w:val="004A6FA5"/>
    <w:rsid w:val="004A70E5"/>
    <w:rsid w:val="004B10A0"/>
    <w:rsid w:val="004B1712"/>
    <w:rsid w:val="004B3AE0"/>
    <w:rsid w:val="004B421A"/>
    <w:rsid w:val="004B69C0"/>
    <w:rsid w:val="004B69DF"/>
    <w:rsid w:val="004B72C3"/>
    <w:rsid w:val="004C3664"/>
    <w:rsid w:val="004C466E"/>
    <w:rsid w:val="004C5D15"/>
    <w:rsid w:val="004C65A3"/>
    <w:rsid w:val="004C69CE"/>
    <w:rsid w:val="004D1442"/>
    <w:rsid w:val="004D22EE"/>
    <w:rsid w:val="004D4B56"/>
    <w:rsid w:val="004D6C8F"/>
    <w:rsid w:val="004E0A38"/>
    <w:rsid w:val="004E1390"/>
    <w:rsid w:val="004E3D37"/>
    <w:rsid w:val="004E4123"/>
    <w:rsid w:val="004E4A89"/>
    <w:rsid w:val="004E5018"/>
    <w:rsid w:val="004E66FD"/>
    <w:rsid w:val="004F1348"/>
    <w:rsid w:val="004F1A6B"/>
    <w:rsid w:val="004F3FFD"/>
    <w:rsid w:val="004F4F72"/>
    <w:rsid w:val="005014CE"/>
    <w:rsid w:val="00503861"/>
    <w:rsid w:val="00505214"/>
    <w:rsid w:val="00506547"/>
    <w:rsid w:val="0051146E"/>
    <w:rsid w:val="00513F53"/>
    <w:rsid w:val="005153B5"/>
    <w:rsid w:val="0051643E"/>
    <w:rsid w:val="005167B9"/>
    <w:rsid w:val="0052042E"/>
    <w:rsid w:val="0052324C"/>
    <w:rsid w:val="005250C0"/>
    <w:rsid w:val="00525CBA"/>
    <w:rsid w:val="00526262"/>
    <w:rsid w:val="00526A9C"/>
    <w:rsid w:val="00530B78"/>
    <w:rsid w:val="0053377F"/>
    <w:rsid w:val="00534B2A"/>
    <w:rsid w:val="00535889"/>
    <w:rsid w:val="00535EE6"/>
    <w:rsid w:val="00537569"/>
    <w:rsid w:val="005405C3"/>
    <w:rsid w:val="005415DA"/>
    <w:rsid w:val="00542A8B"/>
    <w:rsid w:val="0054313B"/>
    <w:rsid w:val="00543A6B"/>
    <w:rsid w:val="0054602B"/>
    <w:rsid w:val="00546251"/>
    <w:rsid w:val="00546B77"/>
    <w:rsid w:val="005539DE"/>
    <w:rsid w:val="005605E8"/>
    <w:rsid w:val="00560E87"/>
    <w:rsid w:val="00561D33"/>
    <w:rsid w:val="0056348B"/>
    <w:rsid w:val="00563624"/>
    <w:rsid w:val="005639C4"/>
    <w:rsid w:val="00566470"/>
    <w:rsid w:val="00573670"/>
    <w:rsid w:val="0057431A"/>
    <w:rsid w:val="00574E69"/>
    <w:rsid w:val="00576025"/>
    <w:rsid w:val="00582587"/>
    <w:rsid w:val="0058402B"/>
    <w:rsid w:val="00584507"/>
    <w:rsid w:val="00585EB5"/>
    <w:rsid w:val="005862B5"/>
    <w:rsid w:val="00586AF2"/>
    <w:rsid w:val="00586B87"/>
    <w:rsid w:val="005870B8"/>
    <w:rsid w:val="005908DE"/>
    <w:rsid w:val="00590D3E"/>
    <w:rsid w:val="00593F81"/>
    <w:rsid w:val="00594D54"/>
    <w:rsid w:val="00596199"/>
    <w:rsid w:val="00597082"/>
    <w:rsid w:val="005A19C9"/>
    <w:rsid w:val="005A1CAF"/>
    <w:rsid w:val="005A2C04"/>
    <w:rsid w:val="005A4DAB"/>
    <w:rsid w:val="005A5F1E"/>
    <w:rsid w:val="005A631B"/>
    <w:rsid w:val="005A646A"/>
    <w:rsid w:val="005C2064"/>
    <w:rsid w:val="005C23A8"/>
    <w:rsid w:val="005C4029"/>
    <w:rsid w:val="005C4B93"/>
    <w:rsid w:val="005C4D38"/>
    <w:rsid w:val="005E0A13"/>
    <w:rsid w:val="005E1719"/>
    <w:rsid w:val="005E56B4"/>
    <w:rsid w:val="005E694F"/>
    <w:rsid w:val="005E6A0E"/>
    <w:rsid w:val="005F0843"/>
    <w:rsid w:val="005F19EB"/>
    <w:rsid w:val="005F2B4D"/>
    <w:rsid w:val="005F42FA"/>
    <w:rsid w:val="005F54DB"/>
    <w:rsid w:val="005F6175"/>
    <w:rsid w:val="005F6537"/>
    <w:rsid w:val="005F6708"/>
    <w:rsid w:val="005F7054"/>
    <w:rsid w:val="00600453"/>
    <w:rsid w:val="00600C7B"/>
    <w:rsid w:val="00602A9E"/>
    <w:rsid w:val="006040B6"/>
    <w:rsid w:val="0060564A"/>
    <w:rsid w:val="00606DC2"/>
    <w:rsid w:val="00611649"/>
    <w:rsid w:val="006116DF"/>
    <w:rsid w:val="006139E6"/>
    <w:rsid w:val="00615505"/>
    <w:rsid w:val="0062201B"/>
    <w:rsid w:val="006271B4"/>
    <w:rsid w:val="006273F3"/>
    <w:rsid w:val="00630A02"/>
    <w:rsid w:val="00632765"/>
    <w:rsid w:val="00640894"/>
    <w:rsid w:val="006408E6"/>
    <w:rsid w:val="00641413"/>
    <w:rsid w:val="006463C8"/>
    <w:rsid w:val="00646451"/>
    <w:rsid w:val="00646FB6"/>
    <w:rsid w:val="00651AF5"/>
    <w:rsid w:val="00651F07"/>
    <w:rsid w:val="00653255"/>
    <w:rsid w:val="00656C6F"/>
    <w:rsid w:val="00657ED3"/>
    <w:rsid w:val="00660922"/>
    <w:rsid w:val="00660AD1"/>
    <w:rsid w:val="00661735"/>
    <w:rsid w:val="00662849"/>
    <w:rsid w:val="006628E5"/>
    <w:rsid w:val="00667EE3"/>
    <w:rsid w:val="00670DA7"/>
    <w:rsid w:val="00674E81"/>
    <w:rsid w:val="0067618D"/>
    <w:rsid w:val="006768BB"/>
    <w:rsid w:val="006808D5"/>
    <w:rsid w:val="00685860"/>
    <w:rsid w:val="00690AC3"/>
    <w:rsid w:val="00691594"/>
    <w:rsid w:val="006938B5"/>
    <w:rsid w:val="006A0C1D"/>
    <w:rsid w:val="006A4286"/>
    <w:rsid w:val="006A4721"/>
    <w:rsid w:val="006A4F5C"/>
    <w:rsid w:val="006A5B57"/>
    <w:rsid w:val="006A733D"/>
    <w:rsid w:val="006B17CA"/>
    <w:rsid w:val="006B2FBF"/>
    <w:rsid w:val="006B63F3"/>
    <w:rsid w:val="006B704F"/>
    <w:rsid w:val="006B762F"/>
    <w:rsid w:val="006B765E"/>
    <w:rsid w:val="006C114C"/>
    <w:rsid w:val="006C169B"/>
    <w:rsid w:val="006C1B55"/>
    <w:rsid w:val="006C34CF"/>
    <w:rsid w:val="006C3DB6"/>
    <w:rsid w:val="006C4380"/>
    <w:rsid w:val="006C4444"/>
    <w:rsid w:val="006C5B26"/>
    <w:rsid w:val="006C75E8"/>
    <w:rsid w:val="006C7DCD"/>
    <w:rsid w:val="006D1C31"/>
    <w:rsid w:val="006D281F"/>
    <w:rsid w:val="006D6435"/>
    <w:rsid w:val="006D6678"/>
    <w:rsid w:val="006E35A2"/>
    <w:rsid w:val="006E39E7"/>
    <w:rsid w:val="006E46DC"/>
    <w:rsid w:val="006E6262"/>
    <w:rsid w:val="006E6AC2"/>
    <w:rsid w:val="006E76A9"/>
    <w:rsid w:val="006E7845"/>
    <w:rsid w:val="006E7F54"/>
    <w:rsid w:val="006F0FDF"/>
    <w:rsid w:val="006F2FAD"/>
    <w:rsid w:val="006F34D1"/>
    <w:rsid w:val="006F3DA3"/>
    <w:rsid w:val="006F4873"/>
    <w:rsid w:val="006F48C6"/>
    <w:rsid w:val="006F6DD3"/>
    <w:rsid w:val="007007BB"/>
    <w:rsid w:val="00710D04"/>
    <w:rsid w:val="00711C4C"/>
    <w:rsid w:val="007121A7"/>
    <w:rsid w:val="007121C1"/>
    <w:rsid w:val="00712CF4"/>
    <w:rsid w:val="00714065"/>
    <w:rsid w:val="00716B03"/>
    <w:rsid w:val="00716C6F"/>
    <w:rsid w:val="007248CE"/>
    <w:rsid w:val="007319A6"/>
    <w:rsid w:val="007321A0"/>
    <w:rsid w:val="00733461"/>
    <w:rsid w:val="00733879"/>
    <w:rsid w:val="007344D4"/>
    <w:rsid w:val="007357CB"/>
    <w:rsid w:val="007366D4"/>
    <w:rsid w:val="00737719"/>
    <w:rsid w:val="007403FB"/>
    <w:rsid w:val="0074092D"/>
    <w:rsid w:val="007423E5"/>
    <w:rsid w:val="0074653A"/>
    <w:rsid w:val="007527C1"/>
    <w:rsid w:val="00754624"/>
    <w:rsid w:val="00755530"/>
    <w:rsid w:val="00755607"/>
    <w:rsid w:val="007575A4"/>
    <w:rsid w:val="00760C47"/>
    <w:rsid w:val="00761501"/>
    <w:rsid w:val="00761E01"/>
    <w:rsid w:val="0076218E"/>
    <w:rsid w:val="00764B13"/>
    <w:rsid w:val="00765293"/>
    <w:rsid w:val="00765938"/>
    <w:rsid w:val="00771AFA"/>
    <w:rsid w:val="00772206"/>
    <w:rsid w:val="00775F46"/>
    <w:rsid w:val="00780292"/>
    <w:rsid w:val="0078301C"/>
    <w:rsid w:val="00790877"/>
    <w:rsid w:val="00791864"/>
    <w:rsid w:val="007919FD"/>
    <w:rsid w:val="00791B57"/>
    <w:rsid w:val="00793FCB"/>
    <w:rsid w:val="007940D4"/>
    <w:rsid w:val="007A0DBF"/>
    <w:rsid w:val="007A1947"/>
    <w:rsid w:val="007A2B21"/>
    <w:rsid w:val="007A37A1"/>
    <w:rsid w:val="007A6A69"/>
    <w:rsid w:val="007A7F42"/>
    <w:rsid w:val="007B0BD1"/>
    <w:rsid w:val="007B185E"/>
    <w:rsid w:val="007B3AEA"/>
    <w:rsid w:val="007B46E8"/>
    <w:rsid w:val="007B476A"/>
    <w:rsid w:val="007B51A4"/>
    <w:rsid w:val="007B696F"/>
    <w:rsid w:val="007B6C39"/>
    <w:rsid w:val="007C1641"/>
    <w:rsid w:val="007C29E4"/>
    <w:rsid w:val="007C3328"/>
    <w:rsid w:val="007C61E9"/>
    <w:rsid w:val="007C661F"/>
    <w:rsid w:val="007C78C6"/>
    <w:rsid w:val="007D0602"/>
    <w:rsid w:val="007D11A2"/>
    <w:rsid w:val="007D4B58"/>
    <w:rsid w:val="007D5635"/>
    <w:rsid w:val="007E0E63"/>
    <w:rsid w:val="007E3C84"/>
    <w:rsid w:val="007E3CB9"/>
    <w:rsid w:val="007E46D4"/>
    <w:rsid w:val="007E7594"/>
    <w:rsid w:val="007E7C17"/>
    <w:rsid w:val="007F4578"/>
    <w:rsid w:val="007F4775"/>
    <w:rsid w:val="007F53B2"/>
    <w:rsid w:val="007F7AAF"/>
    <w:rsid w:val="008008EF"/>
    <w:rsid w:val="0080284E"/>
    <w:rsid w:val="00802A7D"/>
    <w:rsid w:val="00802BE7"/>
    <w:rsid w:val="008061DB"/>
    <w:rsid w:val="00811A3B"/>
    <w:rsid w:val="00814321"/>
    <w:rsid w:val="0081494A"/>
    <w:rsid w:val="00815421"/>
    <w:rsid w:val="008154AE"/>
    <w:rsid w:val="008159D5"/>
    <w:rsid w:val="0081795F"/>
    <w:rsid w:val="0082092B"/>
    <w:rsid w:val="00821454"/>
    <w:rsid w:val="00822E4E"/>
    <w:rsid w:val="00823347"/>
    <w:rsid w:val="00823CBC"/>
    <w:rsid w:val="008256A5"/>
    <w:rsid w:val="00826E28"/>
    <w:rsid w:val="008270E2"/>
    <w:rsid w:val="00827F90"/>
    <w:rsid w:val="00832C97"/>
    <w:rsid w:val="00833F4C"/>
    <w:rsid w:val="00834CD0"/>
    <w:rsid w:val="00835015"/>
    <w:rsid w:val="00835B9D"/>
    <w:rsid w:val="008361CB"/>
    <w:rsid w:val="0084012F"/>
    <w:rsid w:val="00841CBE"/>
    <w:rsid w:val="00843D0F"/>
    <w:rsid w:val="00844536"/>
    <w:rsid w:val="0084535E"/>
    <w:rsid w:val="0085194C"/>
    <w:rsid w:val="00852C6E"/>
    <w:rsid w:val="00854B84"/>
    <w:rsid w:val="00856269"/>
    <w:rsid w:val="008615B2"/>
    <w:rsid w:val="0086210D"/>
    <w:rsid w:val="00862956"/>
    <w:rsid w:val="0086416C"/>
    <w:rsid w:val="00864544"/>
    <w:rsid w:val="00864F85"/>
    <w:rsid w:val="00870ECE"/>
    <w:rsid w:val="00871623"/>
    <w:rsid w:val="00874AC9"/>
    <w:rsid w:val="00876C46"/>
    <w:rsid w:val="008777A9"/>
    <w:rsid w:val="00880301"/>
    <w:rsid w:val="00882064"/>
    <w:rsid w:val="00883D27"/>
    <w:rsid w:val="0088488B"/>
    <w:rsid w:val="00886E53"/>
    <w:rsid w:val="00890267"/>
    <w:rsid w:val="00891E7C"/>
    <w:rsid w:val="00891FA8"/>
    <w:rsid w:val="00893792"/>
    <w:rsid w:val="00894424"/>
    <w:rsid w:val="008949AB"/>
    <w:rsid w:val="008959F9"/>
    <w:rsid w:val="00896A36"/>
    <w:rsid w:val="008A2804"/>
    <w:rsid w:val="008A3072"/>
    <w:rsid w:val="008A5898"/>
    <w:rsid w:val="008A5C12"/>
    <w:rsid w:val="008A5FA4"/>
    <w:rsid w:val="008A790D"/>
    <w:rsid w:val="008B022F"/>
    <w:rsid w:val="008B4F55"/>
    <w:rsid w:val="008B719C"/>
    <w:rsid w:val="008B75EB"/>
    <w:rsid w:val="008C0455"/>
    <w:rsid w:val="008C18D1"/>
    <w:rsid w:val="008C3AE9"/>
    <w:rsid w:val="008C7F46"/>
    <w:rsid w:val="008D0715"/>
    <w:rsid w:val="008D2343"/>
    <w:rsid w:val="008D2794"/>
    <w:rsid w:val="008D2F4C"/>
    <w:rsid w:val="008D4D59"/>
    <w:rsid w:val="008D53E7"/>
    <w:rsid w:val="008D60A4"/>
    <w:rsid w:val="008D7C24"/>
    <w:rsid w:val="008E37DF"/>
    <w:rsid w:val="008E51CE"/>
    <w:rsid w:val="008E5991"/>
    <w:rsid w:val="008E7124"/>
    <w:rsid w:val="008E78BB"/>
    <w:rsid w:val="008F654B"/>
    <w:rsid w:val="0090350D"/>
    <w:rsid w:val="00903C8E"/>
    <w:rsid w:val="00907EBD"/>
    <w:rsid w:val="00910643"/>
    <w:rsid w:val="0091218A"/>
    <w:rsid w:val="009152C8"/>
    <w:rsid w:val="009170C5"/>
    <w:rsid w:val="009217BF"/>
    <w:rsid w:val="00924C14"/>
    <w:rsid w:val="009266E3"/>
    <w:rsid w:val="00926ACA"/>
    <w:rsid w:val="00926C2E"/>
    <w:rsid w:val="00932392"/>
    <w:rsid w:val="009356A4"/>
    <w:rsid w:val="00936EF5"/>
    <w:rsid w:val="00936F76"/>
    <w:rsid w:val="0094417C"/>
    <w:rsid w:val="00944D06"/>
    <w:rsid w:val="00945FC4"/>
    <w:rsid w:val="00947990"/>
    <w:rsid w:val="00950866"/>
    <w:rsid w:val="00951400"/>
    <w:rsid w:val="00955E8E"/>
    <w:rsid w:val="00957F79"/>
    <w:rsid w:val="00960B47"/>
    <w:rsid w:val="00966747"/>
    <w:rsid w:val="00967B31"/>
    <w:rsid w:val="00971409"/>
    <w:rsid w:val="009719D7"/>
    <w:rsid w:val="00972EA2"/>
    <w:rsid w:val="00976238"/>
    <w:rsid w:val="00976BE2"/>
    <w:rsid w:val="00980DE9"/>
    <w:rsid w:val="009903F9"/>
    <w:rsid w:val="00990DF6"/>
    <w:rsid w:val="009948BD"/>
    <w:rsid w:val="009973BB"/>
    <w:rsid w:val="009A2092"/>
    <w:rsid w:val="009A26A8"/>
    <w:rsid w:val="009A307E"/>
    <w:rsid w:val="009B068B"/>
    <w:rsid w:val="009B0958"/>
    <w:rsid w:val="009B260C"/>
    <w:rsid w:val="009B45C4"/>
    <w:rsid w:val="009C01CA"/>
    <w:rsid w:val="009C1107"/>
    <w:rsid w:val="009C2A54"/>
    <w:rsid w:val="009D2777"/>
    <w:rsid w:val="009D4DCF"/>
    <w:rsid w:val="009D6845"/>
    <w:rsid w:val="009D722D"/>
    <w:rsid w:val="009D7ACD"/>
    <w:rsid w:val="009E06E2"/>
    <w:rsid w:val="009E07EA"/>
    <w:rsid w:val="009E0FB1"/>
    <w:rsid w:val="009E2FDE"/>
    <w:rsid w:val="009E4FC6"/>
    <w:rsid w:val="009E77F8"/>
    <w:rsid w:val="009F3BB7"/>
    <w:rsid w:val="009F64B4"/>
    <w:rsid w:val="009F71B2"/>
    <w:rsid w:val="00A0191C"/>
    <w:rsid w:val="00A01BBF"/>
    <w:rsid w:val="00A02FDF"/>
    <w:rsid w:val="00A04665"/>
    <w:rsid w:val="00A11135"/>
    <w:rsid w:val="00A1377E"/>
    <w:rsid w:val="00A13D24"/>
    <w:rsid w:val="00A14FBF"/>
    <w:rsid w:val="00A15468"/>
    <w:rsid w:val="00A168C9"/>
    <w:rsid w:val="00A20FD6"/>
    <w:rsid w:val="00A2345B"/>
    <w:rsid w:val="00A25255"/>
    <w:rsid w:val="00A256A8"/>
    <w:rsid w:val="00A25B99"/>
    <w:rsid w:val="00A26270"/>
    <w:rsid w:val="00A30E3F"/>
    <w:rsid w:val="00A3152C"/>
    <w:rsid w:val="00A36023"/>
    <w:rsid w:val="00A37E66"/>
    <w:rsid w:val="00A400C3"/>
    <w:rsid w:val="00A40260"/>
    <w:rsid w:val="00A426FE"/>
    <w:rsid w:val="00A42D4D"/>
    <w:rsid w:val="00A51D87"/>
    <w:rsid w:val="00A570FD"/>
    <w:rsid w:val="00A62395"/>
    <w:rsid w:val="00A63574"/>
    <w:rsid w:val="00A63821"/>
    <w:rsid w:val="00A64D1A"/>
    <w:rsid w:val="00A67A05"/>
    <w:rsid w:val="00A70AE2"/>
    <w:rsid w:val="00A71483"/>
    <w:rsid w:val="00A76CDF"/>
    <w:rsid w:val="00A77F3F"/>
    <w:rsid w:val="00A80963"/>
    <w:rsid w:val="00A8458F"/>
    <w:rsid w:val="00A931B6"/>
    <w:rsid w:val="00A93A79"/>
    <w:rsid w:val="00A94053"/>
    <w:rsid w:val="00A95245"/>
    <w:rsid w:val="00A96205"/>
    <w:rsid w:val="00A9692D"/>
    <w:rsid w:val="00AA00A9"/>
    <w:rsid w:val="00AA1454"/>
    <w:rsid w:val="00AA2676"/>
    <w:rsid w:val="00AB0EEC"/>
    <w:rsid w:val="00AB10FD"/>
    <w:rsid w:val="00AB1AC7"/>
    <w:rsid w:val="00AB3D90"/>
    <w:rsid w:val="00AB420C"/>
    <w:rsid w:val="00AB45B8"/>
    <w:rsid w:val="00AB5192"/>
    <w:rsid w:val="00AB6CFE"/>
    <w:rsid w:val="00AB77C8"/>
    <w:rsid w:val="00AC1214"/>
    <w:rsid w:val="00AC2711"/>
    <w:rsid w:val="00AC4127"/>
    <w:rsid w:val="00AC449A"/>
    <w:rsid w:val="00AC5DDB"/>
    <w:rsid w:val="00AC5EE5"/>
    <w:rsid w:val="00AC5F3C"/>
    <w:rsid w:val="00AD28C5"/>
    <w:rsid w:val="00AD360B"/>
    <w:rsid w:val="00AD47F2"/>
    <w:rsid w:val="00AD5516"/>
    <w:rsid w:val="00AD635B"/>
    <w:rsid w:val="00AE2D34"/>
    <w:rsid w:val="00AE55C4"/>
    <w:rsid w:val="00AF0ACB"/>
    <w:rsid w:val="00AF0DDC"/>
    <w:rsid w:val="00AF1D52"/>
    <w:rsid w:val="00AF2814"/>
    <w:rsid w:val="00AF370A"/>
    <w:rsid w:val="00AF4EB0"/>
    <w:rsid w:val="00AF5F4B"/>
    <w:rsid w:val="00AF7B3E"/>
    <w:rsid w:val="00B07A0F"/>
    <w:rsid w:val="00B1304B"/>
    <w:rsid w:val="00B17020"/>
    <w:rsid w:val="00B1797A"/>
    <w:rsid w:val="00B21D99"/>
    <w:rsid w:val="00B23F3D"/>
    <w:rsid w:val="00B27398"/>
    <w:rsid w:val="00B274C0"/>
    <w:rsid w:val="00B33D40"/>
    <w:rsid w:val="00B3406D"/>
    <w:rsid w:val="00B34476"/>
    <w:rsid w:val="00B37602"/>
    <w:rsid w:val="00B37C9F"/>
    <w:rsid w:val="00B37CA8"/>
    <w:rsid w:val="00B37CAB"/>
    <w:rsid w:val="00B37D1D"/>
    <w:rsid w:val="00B426BB"/>
    <w:rsid w:val="00B4304D"/>
    <w:rsid w:val="00B44AB1"/>
    <w:rsid w:val="00B4594A"/>
    <w:rsid w:val="00B50482"/>
    <w:rsid w:val="00B57C38"/>
    <w:rsid w:val="00B6021A"/>
    <w:rsid w:val="00B613F3"/>
    <w:rsid w:val="00B61A43"/>
    <w:rsid w:val="00B720E3"/>
    <w:rsid w:val="00B72C70"/>
    <w:rsid w:val="00B73664"/>
    <w:rsid w:val="00B73C7D"/>
    <w:rsid w:val="00B74ECD"/>
    <w:rsid w:val="00B75201"/>
    <w:rsid w:val="00B75A96"/>
    <w:rsid w:val="00B7659B"/>
    <w:rsid w:val="00B77ED1"/>
    <w:rsid w:val="00B82DF2"/>
    <w:rsid w:val="00B833FB"/>
    <w:rsid w:val="00B90FAF"/>
    <w:rsid w:val="00B91716"/>
    <w:rsid w:val="00B91B56"/>
    <w:rsid w:val="00B95C26"/>
    <w:rsid w:val="00B9627C"/>
    <w:rsid w:val="00B97363"/>
    <w:rsid w:val="00BA141A"/>
    <w:rsid w:val="00BA1854"/>
    <w:rsid w:val="00BA3538"/>
    <w:rsid w:val="00BA40E4"/>
    <w:rsid w:val="00BA4DA1"/>
    <w:rsid w:val="00BA73BD"/>
    <w:rsid w:val="00BA7CB7"/>
    <w:rsid w:val="00BB3A73"/>
    <w:rsid w:val="00BB4792"/>
    <w:rsid w:val="00BB718F"/>
    <w:rsid w:val="00BC045E"/>
    <w:rsid w:val="00BC3481"/>
    <w:rsid w:val="00BD2634"/>
    <w:rsid w:val="00BD268E"/>
    <w:rsid w:val="00BD5F45"/>
    <w:rsid w:val="00BE0D5B"/>
    <w:rsid w:val="00BF132B"/>
    <w:rsid w:val="00BF1BFD"/>
    <w:rsid w:val="00BF35CE"/>
    <w:rsid w:val="00C1242C"/>
    <w:rsid w:val="00C1377C"/>
    <w:rsid w:val="00C13C8E"/>
    <w:rsid w:val="00C16329"/>
    <w:rsid w:val="00C164FC"/>
    <w:rsid w:val="00C2023D"/>
    <w:rsid w:val="00C23A27"/>
    <w:rsid w:val="00C24EE8"/>
    <w:rsid w:val="00C321A9"/>
    <w:rsid w:val="00C32627"/>
    <w:rsid w:val="00C35DCE"/>
    <w:rsid w:val="00C36DD6"/>
    <w:rsid w:val="00C37536"/>
    <w:rsid w:val="00C416A6"/>
    <w:rsid w:val="00C41809"/>
    <w:rsid w:val="00C41D46"/>
    <w:rsid w:val="00C431B2"/>
    <w:rsid w:val="00C44CE0"/>
    <w:rsid w:val="00C456A0"/>
    <w:rsid w:val="00C55A84"/>
    <w:rsid w:val="00C56257"/>
    <w:rsid w:val="00C6142D"/>
    <w:rsid w:val="00C61515"/>
    <w:rsid w:val="00C62472"/>
    <w:rsid w:val="00C62740"/>
    <w:rsid w:val="00C66264"/>
    <w:rsid w:val="00C66A31"/>
    <w:rsid w:val="00C75A05"/>
    <w:rsid w:val="00C778F6"/>
    <w:rsid w:val="00C80C89"/>
    <w:rsid w:val="00C80FF7"/>
    <w:rsid w:val="00C82559"/>
    <w:rsid w:val="00C829E6"/>
    <w:rsid w:val="00C8415C"/>
    <w:rsid w:val="00C8497C"/>
    <w:rsid w:val="00C869EC"/>
    <w:rsid w:val="00C90D3B"/>
    <w:rsid w:val="00C91F22"/>
    <w:rsid w:val="00C945EC"/>
    <w:rsid w:val="00C94FC1"/>
    <w:rsid w:val="00C970F5"/>
    <w:rsid w:val="00C972FC"/>
    <w:rsid w:val="00CA1A13"/>
    <w:rsid w:val="00CA36C3"/>
    <w:rsid w:val="00CA42B9"/>
    <w:rsid w:val="00CA54AC"/>
    <w:rsid w:val="00CA5605"/>
    <w:rsid w:val="00CA7526"/>
    <w:rsid w:val="00CB0050"/>
    <w:rsid w:val="00CB1C4C"/>
    <w:rsid w:val="00CB3E1F"/>
    <w:rsid w:val="00CB487E"/>
    <w:rsid w:val="00CB5472"/>
    <w:rsid w:val="00CB57F3"/>
    <w:rsid w:val="00CB7E7E"/>
    <w:rsid w:val="00CC2EFC"/>
    <w:rsid w:val="00CC42FA"/>
    <w:rsid w:val="00CC49DA"/>
    <w:rsid w:val="00CC5264"/>
    <w:rsid w:val="00CC6A2F"/>
    <w:rsid w:val="00CD3C32"/>
    <w:rsid w:val="00CD4812"/>
    <w:rsid w:val="00CD64FB"/>
    <w:rsid w:val="00CD6EF1"/>
    <w:rsid w:val="00CE1687"/>
    <w:rsid w:val="00CE394E"/>
    <w:rsid w:val="00CE5588"/>
    <w:rsid w:val="00CF02C4"/>
    <w:rsid w:val="00CF15BB"/>
    <w:rsid w:val="00CF1B04"/>
    <w:rsid w:val="00CF2CBD"/>
    <w:rsid w:val="00CF3273"/>
    <w:rsid w:val="00CF344F"/>
    <w:rsid w:val="00CF7E3A"/>
    <w:rsid w:val="00D00039"/>
    <w:rsid w:val="00D008F7"/>
    <w:rsid w:val="00D00D57"/>
    <w:rsid w:val="00D011A3"/>
    <w:rsid w:val="00D02F19"/>
    <w:rsid w:val="00D03C7A"/>
    <w:rsid w:val="00D07099"/>
    <w:rsid w:val="00D126F1"/>
    <w:rsid w:val="00D12C1D"/>
    <w:rsid w:val="00D12DDA"/>
    <w:rsid w:val="00D133CC"/>
    <w:rsid w:val="00D145E3"/>
    <w:rsid w:val="00D1666F"/>
    <w:rsid w:val="00D168F4"/>
    <w:rsid w:val="00D226DF"/>
    <w:rsid w:val="00D22AE8"/>
    <w:rsid w:val="00D230A8"/>
    <w:rsid w:val="00D23CC7"/>
    <w:rsid w:val="00D27AEE"/>
    <w:rsid w:val="00D313A8"/>
    <w:rsid w:val="00D338C9"/>
    <w:rsid w:val="00D35547"/>
    <w:rsid w:val="00D3560D"/>
    <w:rsid w:val="00D378AD"/>
    <w:rsid w:val="00D37BA8"/>
    <w:rsid w:val="00D42F26"/>
    <w:rsid w:val="00D43F79"/>
    <w:rsid w:val="00D44319"/>
    <w:rsid w:val="00D45306"/>
    <w:rsid w:val="00D4533E"/>
    <w:rsid w:val="00D46368"/>
    <w:rsid w:val="00D5119E"/>
    <w:rsid w:val="00D512FF"/>
    <w:rsid w:val="00D5189F"/>
    <w:rsid w:val="00D524DD"/>
    <w:rsid w:val="00D52E06"/>
    <w:rsid w:val="00D5305B"/>
    <w:rsid w:val="00D575BD"/>
    <w:rsid w:val="00D64B07"/>
    <w:rsid w:val="00D6517A"/>
    <w:rsid w:val="00D71326"/>
    <w:rsid w:val="00D71F98"/>
    <w:rsid w:val="00D75561"/>
    <w:rsid w:val="00D76162"/>
    <w:rsid w:val="00D76A9D"/>
    <w:rsid w:val="00D76AC5"/>
    <w:rsid w:val="00D777F4"/>
    <w:rsid w:val="00D7799C"/>
    <w:rsid w:val="00D779DC"/>
    <w:rsid w:val="00D77D54"/>
    <w:rsid w:val="00D8044B"/>
    <w:rsid w:val="00D83F32"/>
    <w:rsid w:val="00D8713C"/>
    <w:rsid w:val="00D90407"/>
    <w:rsid w:val="00D927C0"/>
    <w:rsid w:val="00D93F41"/>
    <w:rsid w:val="00D945B1"/>
    <w:rsid w:val="00D949C0"/>
    <w:rsid w:val="00D94ED9"/>
    <w:rsid w:val="00D97E37"/>
    <w:rsid w:val="00DA0932"/>
    <w:rsid w:val="00DA15A8"/>
    <w:rsid w:val="00DA2885"/>
    <w:rsid w:val="00DA4389"/>
    <w:rsid w:val="00DA5408"/>
    <w:rsid w:val="00DA5BCC"/>
    <w:rsid w:val="00DA7415"/>
    <w:rsid w:val="00DB2EF9"/>
    <w:rsid w:val="00DB449E"/>
    <w:rsid w:val="00DC4147"/>
    <w:rsid w:val="00DD0BCF"/>
    <w:rsid w:val="00DD1BBD"/>
    <w:rsid w:val="00DD30E3"/>
    <w:rsid w:val="00DD48F2"/>
    <w:rsid w:val="00DD784E"/>
    <w:rsid w:val="00DD7A60"/>
    <w:rsid w:val="00DE397A"/>
    <w:rsid w:val="00DE3AF7"/>
    <w:rsid w:val="00DE5186"/>
    <w:rsid w:val="00DE73D0"/>
    <w:rsid w:val="00DF54B1"/>
    <w:rsid w:val="00DF560C"/>
    <w:rsid w:val="00DF66F0"/>
    <w:rsid w:val="00DF6879"/>
    <w:rsid w:val="00E008B9"/>
    <w:rsid w:val="00E02A7D"/>
    <w:rsid w:val="00E03524"/>
    <w:rsid w:val="00E03D8B"/>
    <w:rsid w:val="00E03F79"/>
    <w:rsid w:val="00E06451"/>
    <w:rsid w:val="00E06FCE"/>
    <w:rsid w:val="00E10425"/>
    <w:rsid w:val="00E12B6F"/>
    <w:rsid w:val="00E13304"/>
    <w:rsid w:val="00E14470"/>
    <w:rsid w:val="00E163E7"/>
    <w:rsid w:val="00E168D9"/>
    <w:rsid w:val="00E178E5"/>
    <w:rsid w:val="00E208EB"/>
    <w:rsid w:val="00E20BC0"/>
    <w:rsid w:val="00E2267C"/>
    <w:rsid w:val="00E25334"/>
    <w:rsid w:val="00E30E6C"/>
    <w:rsid w:val="00E314DE"/>
    <w:rsid w:val="00E35A35"/>
    <w:rsid w:val="00E3761C"/>
    <w:rsid w:val="00E404D2"/>
    <w:rsid w:val="00E409B7"/>
    <w:rsid w:val="00E4211A"/>
    <w:rsid w:val="00E42746"/>
    <w:rsid w:val="00E4387D"/>
    <w:rsid w:val="00E45870"/>
    <w:rsid w:val="00E47281"/>
    <w:rsid w:val="00E50F31"/>
    <w:rsid w:val="00E54505"/>
    <w:rsid w:val="00E54755"/>
    <w:rsid w:val="00E554E2"/>
    <w:rsid w:val="00E571D8"/>
    <w:rsid w:val="00E62561"/>
    <w:rsid w:val="00E62E89"/>
    <w:rsid w:val="00E64050"/>
    <w:rsid w:val="00E65A99"/>
    <w:rsid w:val="00E669EA"/>
    <w:rsid w:val="00E674E8"/>
    <w:rsid w:val="00E751A9"/>
    <w:rsid w:val="00E7671E"/>
    <w:rsid w:val="00E81809"/>
    <w:rsid w:val="00E81C2D"/>
    <w:rsid w:val="00E834AE"/>
    <w:rsid w:val="00E94492"/>
    <w:rsid w:val="00E9653E"/>
    <w:rsid w:val="00EA2CD5"/>
    <w:rsid w:val="00EA2E73"/>
    <w:rsid w:val="00EA349B"/>
    <w:rsid w:val="00EA4206"/>
    <w:rsid w:val="00EA6A32"/>
    <w:rsid w:val="00EA6F9A"/>
    <w:rsid w:val="00EA73C7"/>
    <w:rsid w:val="00EAD382"/>
    <w:rsid w:val="00EB0D17"/>
    <w:rsid w:val="00EB6CB6"/>
    <w:rsid w:val="00EB7E02"/>
    <w:rsid w:val="00EC09D3"/>
    <w:rsid w:val="00EC0FE2"/>
    <w:rsid w:val="00EC4562"/>
    <w:rsid w:val="00EC4600"/>
    <w:rsid w:val="00EC6344"/>
    <w:rsid w:val="00EC64F4"/>
    <w:rsid w:val="00EC758E"/>
    <w:rsid w:val="00ED0277"/>
    <w:rsid w:val="00ED21F5"/>
    <w:rsid w:val="00ED3407"/>
    <w:rsid w:val="00ED7B8D"/>
    <w:rsid w:val="00ED7E48"/>
    <w:rsid w:val="00EE02D5"/>
    <w:rsid w:val="00EE337E"/>
    <w:rsid w:val="00EE3F5B"/>
    <w:rsid w:val="00EE43E5"/>
    <w:rsid w:val="00EE58EE"/>
    <w:rsid w:val="00EF0D66"/>
    <w:rsid w:val="00EF27C9"/>
    <w:rsid w:val="00EF29BD"/>
    <w:rsid w:val="00F02C22"/>
    <w:rsid w:val="00F035B1"/>
    <w:rsid w:val="00F079C7"/>
    <w:rsid w:val="00F103E8"/>
    <w:rsid w:val="00F116B0"/>
    <w:rsid w:val="00F1444C"/>
    <w:rsid w:val="00F14DE2"/>
    <w:rsid w:val="00F201B2"/>
    <w:rsid w:val="00F20D9E"/>
    <w:rsid w:val="00F21D11"/>
    <w:rsid w:val="00F25287"/>
    <w:rsid w:val="00F27757"/>
    <w:rsid w:val="00F30DA2"/>
    <w:rsid w:val="00F30E69"/>
    <w:rsid w:val="00F31221"/>
    <w:rsid w:val="00F325DB"/>
    <w:rsid w:val="00F3270A"/>
    <w:rsid w:val="00F345D1"/>
    <w:rsid w:val="00F36214"/>
    <w:rsid w:val="00F3732C"/>
    <w:rsid w:val="00F411FF"/>
    <w:rsid w:val="00F41713"/>
    <w:rsid w:val="00F41C18"/>
    <w:rsid w:val="00F47C93"/>
    <w:rsid w:val="00F5250B"/>
    <w:rsid w:val="00F55637"/>
    <w:rsid w:val="00F55CD2"/>
    <w:rsid w:val="00F573CA"/>
    <w:rsid w:val="00F60C3B"/>
    <w:rsid w:val="00F61365"/>
    <w:rsid w:val="00F6338A"/>
    <w:rsid w:val="00F65939"/>
    <w:rsid w:val="00F67F03"/>
    <w:rsid w:val="00F71CBA"/>
    <w:rsid w:val="00F7453B"/>
    <w:rsid w:val="00F74679"/>
    <w:rsid w:val="00F81169"/>
    <w:rsid w:val="00F81283"/>
    <w:rsid w:val="00F869C7"/>
    <w:rsid w:val="00F95123"/>
    <w:rsid w:val="00F96066"/>
    <w:rsid w:val="00F96652"/>
    <w:rsid w:val="00F967D3"/>
    <w:rsid w:val="00F972E0"/>
    <w:rsid w:val="00FA0F63"/>
    <w:rsid w:val="00FA52E3"/>
    <w:rsid w:val="00FB4025"/>
    <w:rsid w:val="00FB485B"/>
    <w:rsid w:val="00FB4CD2"/>
    <w:rsid w:val="00FB4EBF"/>
    <w:rsid w:val="00FB590B"/>
    <w:rsid w:val="00FB76DE"/>
    <w:rsid w:val="00FB7CB6"/>
    <w:rsid w:val="00FC045F"/>
    <w:rsid w:val="00FC0F0B"/>
    <w:rsid w:val="00FC154F"/>
    <w:rsid w:val="00FC331E"/>
    <w:rsid w:val="00FC340B"/>
    <w:rsid w:val="00FC6C2A"/>
    <w:rsid w:val="00FD0FC3"/>
    <w:rsid w:val="00FD1C93"/>
    <w:rsid w:val="00FD1E7D"/>
    <w:rsid w:val="00FD76D8"/>
    <w:rsid w:val="00FD7F49"/>
    <w:rsid w:val="00FE271E"/>
    <w:rsid w:val="00FE4A3E"/>
    <w:rsid w:val="00FE51F3"/>
    <w:rsid w:val="00FE6AE1"/>
    <w:rsid w:val="00FE761C"/>
    <w:rsid w:val="00FF1CA1"/>
    <w:rsid w:val="00FF3280"/>
    <w:rsid w:val="00FF3698"/>
    <w:rsid w:val="00FF61B5"/>
    <w:rsid w:val="017869A8"/>
    <w:rsid w:val="02AAACF4"/>
    <w:rsid w:val="040A6B08"/>
    <w:rsid w:val="0452F41C"/>
    <w:rsid w:val="045FF41F"/>
    <w:rsid w:val="055C67A7"/>
    <w:rsid w:val="0777C73F"/>
    <w:rsid w:val="078BAB0E"/>
    <w:rsid w:val="07D7181B"/>
    <w:rsid w:val="0847A817"/>
    <w:rsid w:val="0883284C"/>
    <w:rsid w:val="08C4B586"/>
    <w:rsid w:val="09391ECF"/>
    <w:rsid w:val="095596E4"/>
    <w:rsid w:val="09AF0CD2"/>
    <w:rsid w:val="0A393E5C"/>
    <w:rsid w:val="0B995283"/>
    <w:rsid w:val="0C18B1E2"/>
    <w:rsid w:val="0CC0E91E"/>
    <w:rsid w:val="0E98C9DB"/>
    <w:rsid w:val="0E9FD3CB"/>
    <w:rsid w:val="0EA2048F"/>
    <w:rsid w:val="0F6AB2CE"/>
    <w:rsid w:val="11078F42"/>
    <w:rsid w:val="11BDEA9E"/>
    <w:rsid w:val="11D648C9"/>
    <w:rsid w:val="11EC3202"/>
    <w:rsid w:val="123E8909"/>
    <w:rsid w:val="129EEFF8"/>
    <w:rsid w:val="12F67057"/>
    <w:rsid w:val="147C6DA9"/>
    <w:rsid w:val="14E94CE9"/>
    <w:rsid w:val="1579EF09"/>
    <w:rsid w:val="15810EC1"/>
    <w:rsid w:val="15C01E49"/>
    <w:rsid w:val="1607255C"/>
    <w:rsid w:val="16406AFF"/>
    <w:rsid w:val="174365B7"/>
    <w:rsid w:val="17B6FDE4"/>
    <w:rsid w:val="1821D59D"/>
    <w:rsid w:val="18505F4D"/>
    <w:rsid w:val="19C3937B"/>
    <w:rsid w:val="1A31CFBC"/>
    <w:rsid w:val="1A6E2488"/>
    <w:rsid w:val="1AA0A23D"/>
    <w:rsid w:val="1AAEB194"/>
    <w:rsid w:val="1AF951A2"/>
    <w:rsid w:val="1B02DB7D"/>
    <w:rsid w:val="1C35B8E3"/>
    <w:rsid w:val="1CD05025"/>
    <w:rsid w:val="1D05324F"/>
    <w:rsid w:val="1D0B19AC"/>
    <w:rsid w:val="1D4A04FA"/>
    <w:rsid w:val="1EC7D7DC"/>
    <w:rsid w:val="1EDF217A"/>
    <w:rsid w:val="205616EE"/>
    <w:rsid w:val="216E046C"/>
    <w:rsid w:val="2242313D"/>
    <w:rsid w:val="22E4DE57"/>
    <w:rsid w:val="22EDB630"/>
    <w:rsid w:val="2438BD00"/>
    <w:rsid w:val="25234825"/>
    <w:rsid w:val="25AD6CDA"/>
    <w:rsid w:val="27BB6E93"/>
    <w:rsid w:val="2825FBBC"/>
    <w:rsid w:val="2892AEC5"/>
    <w:rsid w:val="28A4E15D"/>
    <w:rsid w:val="28DF266F"/>
    <w:rsid w:val="2B8BA067"/>
    <w:rsid w:val="2CA5FFDE"/>
    <w:rsid w:val="2CCF8A37"/>
    <w:rsid w:val="2DB1782B"/>
    <w:rsid w:val="2DEF676C"/>
    <w:rsid w:val="2E1F5F85"/>
    <w:rsid w:val="2E7F5ED2"/>
    <w:rsid w:val="2FFF5639"/>
    <w:rsid w:val="3090E026"/>
    <w:rsid w:val="31D180FD"/>
    <w:rsid w:val="3224E196"/>
    <w:rsid w:val="32A1E976"/>
    <w:rsid w:val="334B40AD"/>
    <w:rsid w:val="336DF40B"/>
    <w:rsid w:val="3448C7C4"/>
    <w:rsid w:val="34C1B0A4"/>
    <w:rsid w:val="34F4A65C"/>
    <w:rsid w:val="359FA5BA"/>
    <w:rsid w:val="35E38625"/>
    <w:rsid w:val="3623A25E"/>
    <w:rsid w:val="37226D5D"/>
    <w:rsid w:val="37E385F9"/>
    <w:rsid w:val="3845E437"/>
    <w:rsid w:val="384921E8"/>
    <w:rsid w:val="3960D488"/>
    <w:rsid w:val="3A27C903"/>
    <w:rsid w:val="3A404FE4"/>
    <w:rsid w:val="3B26D5D8"/>
    <w:rsid w:val="3B358D4A"/>
    <w:rsid w:val="3BAC1146"/>
    <w:rsid w:val="3BC4F6D0"/>
    <w:rsid w:val="3D561D12"/>
    <w:rsid w:val="3DC85CB3"/>
    <w:rsid w:val="3E7C476D"/>
    <w:rsid w:val="3F22E4C0"/>
    <w:rsid w:val="3FA93405"/>
    <w:rsid w:val="3FEB46A3"/>
    <w:rsid w:val="40D21AB7"/>
    <w:rsid w:val="41EEABB5"/>
    <w:rsid w:val="42703EA3"/>
    <w:rsid w:val="4308BB7D"/>
    <w:rsid w:val="438727EE"/>
    <w:rsid w:val="438BBEC0"/>
    <w:rsid w:val="44230DE3"/>
    <w:rsid w:val="44D61976"/>
    <w:rsid w:val="454175E8"/>
    <w:rsid w:val="45DF706E"/>
    <w:rsid w:val="47162FCF"/>
    <w:rsid w:val="4A43EEB3"/>
    <w:rsid w:val="4AA859CF"/>
    <w:rsid w:val="4AECD359"/>
    <w:rsid w:val="4B4DEB8A"/>
    <w:rsid w:val="4B7FD835"/>
    <w:rsid w:val="4C6FFADD"/>
    <w:rsid w:val="4E9BFD84"/>
    <w:rsid w:val="4EE69999"/>
    <w:rsid w:val="4EEFA8C4"/>
    <w:rsid w:val="50035E6C"/>
    <w:rsid w:val="503F608D"/>
    <w:rsid w:val="519CDF51"/>
    <w:rsid w:val="5281E9BD"/>
    <w:rsid w:val="52A6402D"/>
    <w:rsid w:val="5370203D"/>
    <w:rsid w:val="5397B01D"/>
    <w:rsid w:val="53FF6A95"/>
    <w:rsid w:val="54516083"/>
    <w:rsid w:val="55D7218A"/>
    <w:rsid w:val="55D97B5F"/>
    <w:rsid w:val="567AE79B"/>
    <w:rsid w:val="5726668D"/>
    <w:rsid w:val="57B01975"/>
    <w:rsid w:val="59D06FB6"/>
    <w:rsid w:val="5A0C5BC3"/>
    <w:rsid w:val="5A4828CD"/>
    <w:rsid w:val="5B142AC5"/>
    <w:rsid w:val="5B264BEB"/>
    <w:rsid w:val="5BE5CD10"/>
    <w:rsid w:val="5C3A253B"/>
    <w:rsid w:val="5DF26289"/>
    <w:rsid w:val="5EC731C6"/>
    <w:rsid w:val="5F758AB8"/>
    <w:rsid w:val="601CCAFA"/>
    <w:rsid w:val="604DF08E"/>
    <w:rsid w:val="609FFD82"/>
    <w:rsid w:val="61129E2D"/>
    <w:rsid w:val="61E0CE4E"/>
    <w:rsid w:val="6287888F"/>
    <w:rsid w:val="62D18B1A"/>
    <w:rsid w:val="636A257D"/>
    <w:rsid w:val="64554EB3"/>
    <w:rsid w:val="64564B7D"/>
    <w:rsid w:val="65035388"/>
    <w:rsid w:val="655E724A"/>
    <w:rsid w:val="664EB8A4"/>
    <w:rsid w:val="66939309"/>
    <w:rsid w:val="6704D630"/>
    <w:rsid w:val="67077A79"/>
    <w:rsid w:val="670F4671"/>
    <w:rsid w:val="687DE66A"/>
    <w:rsid w:val="68CC08CE"/>
    <w:rsid w:val="68D2C01D"/>
    <w:rsid w:val="6A279F79"/>
    <w:rsid w:val="6A3BFE62"/>
    <w:rsid w:val="6AA030A5"/>
    <w:rsid w:val="6AA1EF5E"/>
    <w:rsid w:val="6AB114CF"/>
    <w:rsid w:val="6AC95717"/>
    <w:rsid w:val="6BAC74B6"/>
    <w:rsid w:val="6BB54F50"/>
    <w:rsid w:val="6C0B6E33"/>
    <w:rsid w:val="6C377EAD"/>
    <w:rsid w:val="6C7EB010"/>
    <w:rsid w:val="6E7B4788"/>
    <w:rsid w:val="6F1F5692"/>
    <w:rsid w:val="6F399621"/>
    <w:rsid w:val="6FF2DC15"/>
    <w:rsid w:val="70517C55"/>
    <w:rsid w:val="70E3EA06"/>
    <w:rsid w:val="71F4C1F4"/>
    <w:rsid w:val="71FF0786"/>
    <w:rsid w:val="7275EF5B"/>
    <w:rsid w:val="727CE64D"/>
    <w:rsid w:val="73453EED"/>
    <w:rsid w:val="744192A4"/>
    <w:rsid w:val="7511286A"/>
    <w:rsid w:val="7541A397"/>
    <w:rsid w:val="75A891CC"/>
    <w:rsid w:val="76E60634"/>
    <w:rsid w:val="77686AB2"/>
    <w:rsid w:val="777A418F"/>
    <w:rsid w:val="779EA6AC"/>
    <w:rsid w:val="7807DA07"/>
    <w:rsid w:val="7877D6D5"/>
    <w:rsid w:val="7980CD62"/>
    <w:rsid w:val="7A6C45F9"/>
    <w:rsid w:val="7B1ABB8C"/>
    <w:rsid w:val="7B4A1683"/>
    <w:rsid w:val="7BB590C2"/>
    <w:rsid w:val="7E3958C7"/>
    <w:rsid w:val="7F91DB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DFD42"/>
  <w15:chartTrackingRefBased/>
  <w15:docId w15:val="{ECA85E46-EFAF-4B06-8D05-565C6CA3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46"/>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7CA8"/>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B37CA8"/>
    <w:rPr>
      <w:rFonts w:ascii="Times New Roman" w:eastAsia="Times New Roman" w:hAnsi="Times New Roman"/>
      <w:b/>
      <w:bCs/>
      <w:sz w:val="24"/>
      <w:szCs w:val="24"/>
    </w:rPr>
  </w:style>
  <w:style w:type="paragraph" w:styleId="ListParagraph">
    <w:name w:val="List Paragraph"/>
    <w:basedOn w:val="Normal"/>
    <w:uiPriority w:val="34"/>
    <w:qFormat/>
    <w:rsid w:val="00B37CA8"/>
    <w:pPr>
      <w:ind w:left="720"/>
    </w:pPr>
    <w:rPr>
      <w:rFonts w:ascii="Times New Roman" w:eastAsia="Times New Roman" w:hAnsi="Times New Roman"/>
      <w:sz w:val="24"/>
      <w:szCs w:val="24"/>
    </w:rPr>
  </w:style>
  <w:style w:type="paragraph" w:styleId="BalloonText">
    <w:name w:val="Balloon Text"/>
    <w:basedOn w:val="Normal"/>
    <w:semiHidden/>
    <w:rsid w:val="00CD3C32"/>
    <w:rPr>
      <w:rFonts w:ascii="Tahoma" w:hAnsi="Tahoma" w:cs="Tahoma"/>
      <w:sz w:val="16"/>
      <w:szCs w:val="16"/>
    </w:rPr>
  </w:style>
  <w:style w:type="paragraph" w:styleId="Header">
    <w:name w:val="header"/>
    <w:basedOn w:val="Normal"/>
    <w:rsid w:val="005E694F"/>
    <w:pPr>
      <w:tabs>
        <w:tab w:val="center" w:pos="4153"/>
        <w:tab w:val="right" w:pos="8306"/>
      </w:tabs>
    </w:pPr>
  </w:style>
  <w:style w:type="paragraph" w:styleId="Footer">
    <w:name w:val="footer"/>
    <w:basedOn w:val="Normal"/>
    <w:rsid w:val="005E694F"/>
    <w:pPr>
      <w:tabs>
        <w:tab w:val="center" w:pos="4153"/>
        <w:tab w:val="right" w:pos="8306"/>
      </w:tabs>
    </w:pPr>
  </w:style>
  <w:style w:type="table" w:styleId="TableGrid">
    <w:name w:val="Table Grid"/>
    <w:basedOn w:val="TableNormal"/>
    <w:rsid w:val="00F6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A6A69"/>
    <w:rPr>
      <w:color w:val="0000FF"/>
      <w:u w:val="single"/>
    </w:rPr>
  </w:style>
  <w:style w:type="character" w:styleId="FollowedHyperlink">
    <w:name w:val="FollowedHyperlink"/>
    <w:uiPriority w:val="99"/>
    <w:semiHidden/>
    <w:unhideWhenUsed/>
    <w:rsid w:val="00CF3273"/>
    <w:rPr>
      <w:color w:val="954F72"/>
      <w:u w:val="single"/>
    </w:rPr>
  </w:style>
  <w:style w:type="character" w:styleId="CommentReference">
    <w:name w:val="annotation reference"/>
    <w:uiPriority w:val="99"/>
    <w:semiHidden/>
    <w:unhideWhenUsed/>
    <w:rsid w:val="00DD7A60"/>
    <w:rPr>
      <w:sz w:val="16"/>
      <w:szCs w:val="16"/>
    </w:rPr>
  </w:style>
  <w:style w:type="paragraph" w:styleId="CommentText">
    <w:name w:val="annotation text"/>
    <w:basedOn w:val="Normal"/>
    <w:link w:val="CommentTextChar"/>
    <w:uiPriority w:val="99"/>
    <w:unhideWhenUsed/>
    <w:rsid w:val="00DD7A60"/>
    <w:rPr>
      <w:sz w:val="20"/>
      <w:szCs w:val="20"/>
    </w:rPr>
  </w:style>
  <w:style w:type="character" w:customStyle="1" w:styleId="CommentTextChar">
    <w:name w:val="Comment Text Char"/>
    <w:link w:val="CommentText"/>
    <w:uiPriority w:val="99"/>
    <w:rsid w:val="00DD7A60"/>
    <w:rPr>
      <w:lang w:eastAsia="en-US"/>
    </w:rPr>
  </w:style>
  <w:style w:type="paragraph" w:styleId="CommentSubject">
    <w:name w:val="annotation subject"/>
    <w:basedOn w:val="CommentText"/>
    <w:next w:val="CommentText"/>
    <w:link w:val="CommentSubjectChar"/>
    <w:uiPriority w:val="99"/>
    <w:semiHidden/>
    <w:unhideWhenUsed/>
    <w:rsid w:val="00DD7A60"/>
    <w:rPr>
      <w:b/>
      <w:bCs/>
    </w:rPr>
  </w:style>
  <w:style w:type="character" w:customStyle="1" w:styleId="CommentSubjectChar">
    <w:name w:val="Comment Subject Char"/>
    <w:link w:val="CommentSubject"/>
    <w:uiPriority w:val="99"/>
    <w:semiHidden/>
    <w:rsid w:val="00DD7A60"/>
    <w:rPr>
      <w:b/>
      <w:bCs/>
      <w:lang w:eastAsia="en-US"/>
    </w:rPr>
  </w:style>
  <w:style w:type="paragraph" w:styleId="NoSpacing">
    <w:name w:val="No Spacing"/>
    <w:uiPriority w:val="1"/>
    <w:qFormat/>
    <w:rsid w:val="00454188"/>
    <w:rPr>
      <w:sz w:val="22"/>
      <w:szCs w:val="22"/>
      <w:lang w:eastAsia="en-US"/>
    </w:rPr>
  </w:style>
  <w:style w:type="paragraph" w:styleId="Revision">
    <w:name w:val="Revision"/>
    <w:hidden/>
    <w:uiPriority w:val="99"/>
    <w:semiHidden/>
    <w:rsid w:val="003A5D9E"/>
    <w:rPr>
      <w:sz w:val="22"/>
      <w:szCs w:val="22"/>
      <w:lang w:eastAsia="en-US"/>
    </w:rPr>
  </w:style>
  <w:style w:type="paragraph" w:styleId="NormalWeb">
    <w:name w:val="Normal (Web)"/>
    <w:basedOn w:val="Normal"/>
    <w:uiPriority w:val="99"/>
    <w:semiHidden/>
    <w:unhideWhenUsed/>
    <w:rsid w:val="00107CC1"/>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2A769E"/>
    <w:rPr>
      <w:color w:val="605E5C"/>
      <w:shd w:val="clear" w:color="auto" w:fill="E1DFDD"/>
    </w:rPr>
  </w:style>
  <w:style w:type="paragraph" w:customStyle="1" w:styleId="paragraph">
    <w:name w:val="paragraph"/>
    <w:basedOn w:val="Normal"/>
    <w:rsid w:val="007F7AAF"/>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F7AAF"/>
  </w:style>
  <w:style w:type="character" w:customStyle="1" w:styleId="eop">
    <w:name w:val="eop"/>
    <w:basedOn w:val="DefaultParagraphFont"/>
    <w:rsid w:val="007F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241">
      <w:bodyDiv w:val="1"/>
      <w:marLeft w:val="0"/>
      <w:marRight w:val="0"/>
      <w:marTop w:val="0"/>
      <w:marBottom w:val="0"/>
      <w:divBdr>
        <w:top w:val="none" w:sz="0" w:space="0" w:color="auto"/>
        <w:left w:val="none" w:sz="0" w:space="0" w:color="auto"/>
        <w:bottom w:val="none" w:sz="0" w:space="0" w:color="auto"/>
        <w:right w:val="none" w:sz="0" w:space="0" w:color="auto"/>
      </w:divBdr>
    </w:div>
    <w:div w:id="226038605">
      <w:bodyDiv w:val="1"/>
      <w:marLeft w:val="0"/>
      <w:marRight w:val="0"/>
      <w:marTop w:val="0"/>
      <w:marBottom w:val="0"/>
      <w:divBdr>
        <w:top w:val="none" w:sz="0" w:space="0" w:color="auto"/>
        <w:left w:val="none" w:sz="0" w:space="0" w:color="auto"/>
        <w:bottom w:val="none" w:sz="0" w:space="0" w:color="auto"/>
        <w:right w:val="none" w:sz="0" w:space="0" w:color="auto"/>
      </w:divBdr>
    </w:div>
    <w:div w:id="265578618">
      <w:bodyDiv w:val="1"/>
      <w:marLeft w:val="0"/>
      <w:marRight w:val="0"/>
      <w:marTop w:val="0"/>
      <w:marBottom w:val="0"/>
      <w:divBdr>
        <w:top w:val="none" w:sz="0" w:space="0" w:color="auto"/>
        <w:left w:val="none" w:sz="0" w:space="0" w:color="auto"/>
        <w:bottom w:val="none" w:sz="0" w:space="0" w:color="auto"/>
        <w:right w:val="none" w:sz="0" w:space="0" w:color="auto"/>
      </w:divBdr>
      <w:divsChild>
        <w:div w:id="738677354">
          <w:marLeft w:val="0"/>
          <w:marRight w:val="0"/>
          <w:marTop w:val="0"/>
          <w:marBottom w:val="0"/>
          <w:divBdr>
            <w:top w:val="none" w:sz="0" w:space="0" w:color="auto"/>
            <w:left w:val="none" w:sz="0" w:space="0" w:color="auto"/>
            <w:bottom w:val="none" w:sz="0" w:space="0" w:color="auto"/>
            <w:right w:val="none" w:sz="0" w:space="0" w:color="auto"/>
          </w:divBdr>
          <w:divsChild>
            <w:div w:id="1310327939">
              <w:marLeft w:val="0"/>
              <w:marRight w:val="0"/>
              <w:marTop w:val="0"/>
              <w:marBottom w:val="0"/>
              <w:divBdr>
                <w:top w:val="none" w:sz="0" w:space="0" w:color="auto"/>
                <w:left w:val="none" w:sz="0" w:space="0" w:color="auto"/>
                <w:bottom w:val="none" w:sz="0" w:space="0" w:color="auto"/>
                <w:right w:val="none" w:sz="0" w:space="0" w:color="auto"/>
              </w:divBdr>
            </w:div>
          </w:divsChild>
        </w:div>
        <w:div w:id="1721783433">
          <w:marLeft w:val="0"/>
          <w:marRight w:val="0"/>
          <w:marTop w:val="0"/>
          <w:marBottom w:val="0"/>
          <w:divBdr>
            <w:top w:val="none" w:sz="0" w:space="0" w:color="auto"/>
            <w:left w:val="none" w:sz="0" w:space="0" w:color="auto"/>
            <w:bottom w:val="none" w:sz="0" w:space="0" w:color="auto"/>
            <w:right w:val="none" w:sz="0" w:space="0" w:color="auto"/>
          </w:divBdr>
          <w:divsChild>
            <w:div w:id="979725936">
              <w:marLeft w:val="0"/>
              <w:marRight w:val="0"/>
              <w:marTop w:val="0"/>
              <w:marBottom w:val="0"/>
              <w:divBdr>
                <w:top w:val="none" w:sz="0" w:space="0" w:color="auto"/>
                <w:left w:val="none" w:sz="0" w:space="0" w:color="auto"/>
                <w:bottom w:val="none" w:sz="0" w:space="0" w:color="auto"/>
                <w:right w:val="none" w:sz="0" w:space="0" w:color="auto"/>
              </w:divBdr>
            </w:div>
          </w:divsChild>
        </w:div>
        <w:div w:id="2071421407">
          <w:marLeft w:val="0"/>
          <w:marRight w:val="0"/>
          <w:marTop w:val="0"/>
          <w:marBottom w:val="0"/>
          <w:divBdr>
            <w:top w:val="none" w:sz="0" w:space="0" w:color="auto"/>
            <w:left w:val="none" w:sz="0" w:space="0" w:color="auto"/>
            <w:bottom w:val="none" w:sz="0" w:space="0" w:color="auto"/>
            <w:right w:val="none" w:sz="0" w:space="0" w:color="auto"/>
          </w:divBdr>
          <w:divsChild>
            <w:div w:id="20712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4603">
      <w:bodyDiv w:val="1"/>
      <w:marLeft w:val="0"/>
      <w:marRight w:val="0"/>
      <w:marTop w:val="0"/>
      <w:marBottom w:val="0"/>
      <w:divBdr>
        <w:top w:val="none" w:sz="0" w:space="0" w:color="auto"/>
        <w:left w:val="none" w:sz="0" w:space="0" w:color="auto"/>
        <w:bottom w:val="none" w:sz="0" w:space="0" w:color="auto"/>
        <w:right w:val="none" w:sz="0" w:space="0" w:color="auto"/>
      </w:divBdr>
    </w:div>
    <w:div w:id="662006898">
      <w:bodyDiv w:val="1"/>
      <w:marLeft w:val="0"/>
      <w:marRight w:val="0"/>
      <w:marTop w:val="0"/>
      <w:marBottom w:val="0"/>
      <w:divBdr>
        <w:top w:val="none" w:sz="0" w:space="0" w:color="auto"/>
        <w:left w:val="none" w:sz="0" w:space="0" w:color="auto"/>
        <w:bottom w:val="none" w:sz="0" w:space="0" w:color="auto"/>
        <w:right w:val="none" w:sz="0" w:space="0" w:color="auto"/>
      </w:divBdr>
      <w:divsChild>
        <w:div w:id="194077816">
          <w:marLeft w:val="0"/>
          <w:marRight w:val="0"/>
          <w:marTop w:val="0"/>
          <w:marBottom w:val="0"/>
          <w:divBdr>
            <w:top w:val="none" w:sz="0" w:space="0" w:color="auto"/>
            <w:left w:val="none" w:sz="0" w:space="0" w:color="auto"/>
            <w:bottom w:val="none" w:sz="0" w:space="0" w:color="auto"/>
            <w:right w:val="none" w:sz="0" w:space="0" w:color="auto"/>
          </w:divBdr>
          <w:divsChild>
            <w:div w:id="701832041">
              <w:marLeft w:val="0"/>
              <w:marRight w:val="0"/>
              <w:marTop w:val="0"/>
              <w:marBottom w:val="0"/>
              <w:divBdr>
                <w:top w:val="none" w:sz="0" w:space="0" w:color="auto"/>
                <w:left w:val="none" w:sz="0" w:space="0" w:color="auto"/>
                <w:bottom w:val="none" w:sz="0" w:space="0" w:color="auto"/>
                <w:right w:val="none" w:sz="0" w:space="0" w:color="auto"/>
              </w:divBdr>
            </w:div>
          </w:divsChild>
        </w:div>
        <w:div w:id="2110616706">
          <w:marLeft w:val="0"/>
          <w:marRight w:val="0"/>
          <w:marTop w:val="0"/>
          <w:marBottom w:val="0"/>
          <w:divBdr>
            <w:top w:val="none" w:sz="0" w:space="0" w:color="auto"/>
            <w:left w:val="none" w:sz="0" w:space="0" w:color="auto"/>
            <w:bottom w:val="none" w:sz="0" w:space="0" w:color="auto"/>
            <w:right w:val="none" w:sz="0" w:space="0" w:color="auto"/>
          </w:divBdr>
          <w:divsChild>
            <w:div w:id="533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9196">
      <w:bodyDiv w:val="1"/>
      <w:marLeft w:val="0"/>
      <w:marRight w:val="0"/>
      <w:marTop w:val="0"/>
      <w:marBottom w:val="0"/>
      <w:divBdr>
        <w:top w:val="none" w:sz="0" w:space="0" w:color="auto"/>
        <w:left w:val="none" w:sz="0" w:space="0" w:color="auto"/>
        <w:bottom w:val="none" w:sz="0" w:space="0" w:color="auto"/>
        <w:right w:val="none" w:sz="0" w:space="0" w:color="auto"/>
      </w:divBdr>
    </w:div>
    <w:div w:id="853110994">
      <w:bodyDiv w:val="1"/>
      <w:marLeft w:val="0"/>
      <w:marRight w:val="0"/>
      <w:marTop w:val="0"/>
      <w:marBottom w:val="0"/>
      <w:divBdr>
        <w:top w:val="none" w:sz="0" w:space="0" w:color="auto"/>
        <w:left w:val="none" w:sz="0" w:space="0" w:color="auto"/>
        <w:bottom w:val="none" w:sz="0" w:space="0" w:color="auto"/>
        <w:right w:val="none" w:sz="0" w:space="0" w:color="auto"/>
      </w:divBdr>
    </w:div>
    <w:div w:id="957299793">
      <w:bodyDiv w:val="1"/>
      <w:marLeft w:val="0"/>
      <w:marRight w:val="0"/>
      <w:marTop w:val="0"/>
      <w:marBottom w:val="0"/>
      <w:divBdr>
        <w:top w:val="none" w:sz="0" w:space="0" w:color="auto"/>
        <w:left w:val="none" w:sz="0" w:space="0" w:color="auto"/>
        <w:bottom w:val="none" w:sz="0" w:space="0" w:color="auto"/>
        <w:right w:val="none" w:sz="0" w:space="0" w:color="auto"/>
      </w:divBdr>
      <w:divsChild>
        <w:div w:id="497616400">
          <w:marLeft w:val="0"/>
          <w:marRight w:val="0"/>
          <w:marTop w:val="0"/>
          <w:marBottom w:val="0"/>
          <w:divBdr>
            <w:top w:val="none" w:sz="0" w:space="0" w:color="auto"/>
            <w:left w:val="none" w:sz="0" w:space="0" w:color="auto"/>
            <w:bottom w:val="none" w:sz="0" w:space="0" w:color="auto"/>
            <w:right w:val="none" w:sz="0" w:space="0" w:color="auto"/>
          </w:divBdr>
          <w:divsChild>
            <w:div w:id="120539886">
              <w:marLeft w:val="0"/>
              <w:marRight w:val="0"/>
              <w:marTop w:val="0"/>
              <w:marBottom w:val="0"/>
              <w:divBdr>
                <w:top w:val="none" w:sz="0" w:space="0" w:color="auto"/>
                <w:left w:val="none" w:sz="0" w:space="0" w:color="auto"/>
                <w:bottom w:val="none" w:sz="0" w:space="0" w:color="auto"/>
                <w:right w:val="none" w:sz="0" w:space="0" w:color="auto"/>
              </w:divBdr>
            </w:div>
          </w:divsChild>
        </w:div>
        <w:div w:id="1281454101">
          <w:marLeft w:val="0"/>
          <w:marRight w:val="0"/>
          <w:marTop w:val="0"/>
          <w:marBottom w:val="0"/>
          <w:divBdr>
            <w:top w:val="none" w:sz="0" w:space="0" w:color="auto"/>
            <w:left w:val="none" w:sz="0" w:space="0" w:color="auto"/>
            <w:bottom w:val="none" w:sz="0" w:space="0" w:color="auto"/>
            <w:right w:val="none" w:sz="0" w:space="0" w:color="auto"/>
          </w:divBdr>
          <w:divsChild>
            <w:div w:id="11214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08859">
      <w:bodyDiv w:val="1"/>
      <w:marLeft w:val="0"/>
      <w:marRight w:val="0"/>
      <w:marTop w:val="0"/>
      <w:marBottom w:val="0"/>
      <w:divBdr>
        <w:top w:val="none" w:sz="0" w:space="0" w:color="auto"/>
        <w:left w:val="none" w:sz="0" w:space="0" w:color="auto"/>
        <w:bottom w:val="none" w:sz="0" w:space="0" w:color="auto"/>
        <w:right w:val="none" w:sz="0" w:space="0" w:color="auto"/>
      </w:divBdr>
      <w:divsChild>
        <w:div w:id="992950995">
          <w:marLeft w:val="0"/>
          <w:marRight w:val="0"/>
          <w:marTop w:val="0"/>
          <w:marBottom w:val="0"/>
          <w:divBdr>
            <w:top w:val="none" w:sz="0" w:space="0" w:color="auto"/>
            <w:left w:val="none" w:sz="0" w:space="0" w:color="auto"/>
            <w:bottom w:val="none" w:sz="0" w:space="0" w:color="auto"/>
            <w:right w:val="none" w:sz="0" w:space="0" w:color="auto"/>
          </w:divBdr>
          <w:divsChild>
            <w:div w:id="1359618919">
              <w:marLeft w:val="0"/>
              <w:marRight w:val="0"/>
              <w:marTop w:val="0"/>
              <w:marBottom w:val="0"/>
              <w:divBdr>
                <w:top w:val="none" w:sz="0" w:space="0" w:color="auto"/>
                <w:left w:val="none" w:sz="0" w:space="0" w:color="auto"/>
                <w:bottom w:val="none" w:sz="0" w:space="0" w:color="auto"/>
                <w:right w:val="none" w:sz="0" w:space="0" w:color="auto"/>
              </w:divBdr>
            </w:div>
          </w:divsChild>
        </w:div>
        <w:div w:id="1231186537">
          <w:marLeft w:val="0"/>
          <w:marRight w:val="0"/>
          <w:marTop w:val="0"/>
          <w:marBottom w:val="0"/>
          <w:divBdr>
            <w:top w:val="none" w:sz="0" w:space="0" w:color="auto"/>
            <w:left w:val="none" w:sz="0" w:space="0" w:color="auto"/>
            <w:bottom w:val="none" w:sz="0" w:space="0" w:color="auto"/>
            <w:right w:val="none" w:sz="0" w:space="0" w:color="auto"/>
          </w:divBdr>
          <w:divsChild>
            <w:div w:id="15391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428">
      <w:bodyDiv w:val="1"/>
      <w:marLeft w:val="0"/>
      <w:marRight w:val="0"/>
      <w:marTop w:val="0"/>
      <w:marBottom w:val="0"/>
      <w:divBdr>
        <w:top w:val="none" w:sz="0" w:space="0" w:color="auto"/>
        <w:left w:val="none" w:sz="0" w:space="0" w:color="auto"/>
        <w:bottom w:val="none" w:sz="0" w:space="0" w:color="auto"/>
        <w:right w:val="none" w:sz="0" w:space="0" w:color="auto"/>
      </w:divBdr>
      <w:divsChild>
        <w:div w:id="883442170">
          <w:marLeft w:val="0"/>
          <w:marRight w:val="0"/>
          <w:marTop w:val="150"/>
          <w:marBottom w:val="150"/>
          <w:divBdr>
            <w:top w:val="none" w:sz="0" w:space="0" w:color="auto"/>
            <w:left w:val="none" w:sz="0" w:space="0" w:color="auto"/>
            <w:bottom w:val="none" w:sz="0" w:space="0" w:color="auto"/>
            <w:right w:val="none" w:sz="0" w:space="0" w:color="auto"/>
          </w:divBdr>
          <w:divsChild>
            <w:div w:id="1557550708">
              <w:marLeft w:val="0"/>
              <w:marRight w:val="0"/>
              <w:marTop w:val="0"/>
              <w:marBottom w:val="180"/>
              <w:divBdr>
                <w:top w:val="none" w:sz="0" w:space="0" w:color="auto"/>
                <w:left w:val="none" w:sz="0" w:space="0" w:color="auto"/>
                <w:bottom w:val="none" w:sz="0" w:space="0" w:color="auto"/>
                <w:right w:val="none" w:sz="0" w:space="0" w:color="auto"/>
              </w:divBdr>
              <w:divsChild>
                <w:div w:id="1246308247">
                  <w:marLeft w:val="0"/>
                  <w:marRight w:val="0"/>
                  <w:marTop w:val="0"/>
                  <w:marBottom w:val="0"/>
                  <w:divBdr>
                    <w:top w:val="none" w:sz="0" w:space="0" w:color="auto"/>
                    <w:left w:val="none" w:sz="0" w:space="0" w:color="auto"/>
                    <w:bottom w:val="none" w:sz="0" w:space="0" w:color="auto"/>
                    <w:right w:val="none" w:sz="0" w:space="0" w:color="auto"/>
                  </w:divBdr>
                  <w:divsChild>
                    <w:div w:id="209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8627">
      <w:bodyDiv w:val="1"/>
      <w:marLeft w:val="0"/>
      <w:marRight w:val="0"/>
      <w:marTop w:val="0"/>
      <w:marBottom w:val="0"/>
      <w:divBdr>
        <w:top w:val="none" w:sz="0" w:space="0" w:color="auto"/>
        <w:left w:val="none" w:sz="0" w:space="0" w:color="auto"/>
        <w:bottom w:val="none" w:sz="0" w:space="0" w:color="auto"/>
        <w:right w:val="none" w:sz="0" w:space="0" w:color="auto"/>
      </w:divBdr>
      <w:divsChild>
        <w:div w:id="804196320">
          <w:marLeft w:val="0"/>
          <w:marRight w:val="0"/>
          <w:marTop w:val="0"/>
          <w:marBottom w:val="0"/>
          <w:divBdr>
            <w:top w:val="none" w:sz="0" w:space="0" w:color="auto"/>
            <w:left w:val="none" w:sz="0" w:space="0" w:color="auto"/>
            <w:bottom w:val="none" w:sz="0" w:space="0" w:color="auto"/>
            <w:right w:val="none" w:sz="0" w:space="0" w:color="auto"/>
          </w:divBdr>
          <w:divsChild>
            <w:div w:id="156582501">
              <w:marLeft w:val="0"/>
              <w:marRight w:val="0"/>
              <w:marTop w:val="0"/>
              <w:marBottom w:val="0"/>
              <w:divBdr>
                <w:top w:val="none" w:sz="0" w:space="0" w:color="auto"/>
                <w:left w:val="none" w:sz="0" w:space="0" w:color="auto"/>
                <w:bottom w:val="none" w:sz="0" w:space="0" w:color="auto"/>
                <w:right w:val="none" w:sz="0" w:space="0" w:color="auto"/>
              </w:divBdr>
            </w:div>
          </w:divsChild>
        </w:div>
        <w:div w:id="819614891">
          <w:marLeft w:val="0"/>
          <w:marRight w:val="0"/>
          <w:marTop w:val="0"/>
          <w:marBottom w:val="0"/>
          <w:divBdr>
            <w:top w:val="none" w:sz="0" w:space="0" w:color="auto"/>
            <w:left w:val="none" w:sz="0" w:space="0" w:color="auto"/>
            <w:bottom w:val="none" w:sz="0" w:space="0" w:color="auto"/>
            <w:right w:val="none" w:sz="0" w:space="0" w:color="auto"/>
          </w:divBdr>
          <w:divsChild>
            <w:div w:id="36665584">
              <w:marLeft w:val="0"/>
              <w:marRight w:val="0"/>
              <w:marTop w:val="0"/>
              <w:marBottom w:val="0"/>
              <w:divBdr>
                <w:top w:val="none" w:sz="0" w:space="0" w:color="auto"/>
                <w:left w:val="none" w:sz="0" w:space="0" w:color="auto"/>
                <w:bottom w:val="none" w:sz="0" w:space="0" w:color="auto"/>
                <w:right w:val="none" w:sz="0" w:space="0" w:color="auto"/>
              </w:divBdr>
            </w:div>
          </w:divsChild>
        </w:div>
        <w:div w:id="1830052623">
          <w:marLeft w:val="0"/>
          <w:marRight w:val="0"/>
          <w:marTop w:val="0"/>
          <w:marBottom w:val="0"/>
          <w:divBdr>
            <w:top w:val="none" w:sz="0" w:space="0" w:color="auto"/>
            <w:left w:val="none" w:sz="0" w:space="0" w:color="auto"/>
            <w:bottom w:val="none" w:sz="0" w:space="0" w:color="auto"/>
            <w:right w:val="none" w:sz="0" w:space="0" w:color="auto"/>
          </w:divBdr>
          <w:divsChild>
            <w:div w:id="962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3031">
      <w:bodyDiv w:val="1"/>
      <w:marLeft w:val="0"/>
      <w:marRight w:val="0"/>
      <w:marTop w:val="0"/>
      <w:marBottom w:val="0"/>
      <w:divBdr>
        <w:top w:val="none" w:sz="0" w:space="0" w:color="auto"/>
        <w:left w:val="none" w:sz="0" w:space="0" w:color="auto"/>
        <w:bottom w:val="none" w:sz="0" w:space="0" w:color="auto"/>
        <w:right w:val="none" w:sz="0" w:space="0" w:color="auto"/>
      </w:divBdr>
    </w:div>
    <w:div w:id="1469473977">
      <w:bodyDiv w:val="1"/>
      <w:marLeft w:val="0"/>
      <w:marRight w:val="0"/>
      <w:marTop w:val="0"/>
      <w:marBottom w:val="0"/>
      <w:divBdr>
        <w:top w:val="none" w:sz="0" w:space="0" w:color="auto"/>
        <w:left w:val="none" w:sz="0" w:space="0" w:color="auto"/>
        <w:bottom w:val="none" w:sz="0" w:space="0" w:color="auto"/>
        <w:right w:val="none" w:sz="0" w:space="0" w:color="auto"/>
      </w:divBdr>
    </w:div>
    <w:div w:id="1516765954">
      <w:bodyDiv w:val="1"/>
      <w:marLeft w:val="0"/>
      <w:marRight w:val="0"/>
      <w:marTop w:val="0"/>
      <w:marBottom w:val="0"/>
      <w:divBdr>
        <w:top w:val="none" w:sz="0" w:space="0" w:color="auto"/>
        <w:left w:val="none" w:sz="0" w:space="0" w:color="auto"/>
        <w:bottom w:val="none" w:sz="0" w:space="0" w:color="auto"/>
        <w:right w:val="none" w:sz="0" w:space="0" w:color="auto"/>
      </w:divBdr>
    </w:div>
    <w:div w:id="2066219970">
      <w:bodyDiv w:val="1"/>
      <w:marLeft w:val="0"/>
      <w:marRight w:val="0"/>
      <w:marTop w:val="0"/>
      <w:marBottom w:val="0"/>
      <w:divBdr>
        <w:top w:val="none" w:sz="0" w:space="0" w:color="auto"/>
        <w:left w:val="none" w:sz="0" w:space="0" w:color="auto"/>
        <w:bottom w:val="none" w:sz="0" w:space="0" w:color="auto"/>
        <w:right w:val="none" w:sz="0" w:space="0" w:color="auto"/>
      </w:divBdr>
    </w:div>
    <w:div w:id="20776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relations@london.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london.edu/hxo16fanegqh/3kJjBfSqxOnTagjevUIJsh/3b84129efa097e04f7a3cea695874a36/Alumni_Status_and_Provision_of_Benefits_Updated_May_Web_version__1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edu/alumni/alumni-services-and-benefits/alumni-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D935FDC800734B9C5945EE1DD17EA9" ma:contentTypeVersion="20" ma:contentTypeDescription="Create a new document." ma:contentTypeScope="" ma:versionID="ee9b7338b490dd2e1c98cdc0a912c943">
  <xsd:schema xmlns:xsd="http://www.w3.org/2001/XMLSchema" xmlns:xs="http://www.w3.org/2001/XMLSchema" xmlns:p="http://schemas.microsoft.com/office/2006/metadata/properties" xmlns:ns1="http://schemas.microsoft.com/sharepoint/v3" xmlns:ns2="0bfcf82b-bdd2-416e-bfdb-f5b0c3c45889" xmlns:ns3="2d44f2ab-3236-49ba-8eee-a9efc4d3e703" targetNamespace="http://schemas.microsoft.com/office/2006/metadata/properties" ma:root="true" ma:fieldsID="356a0c17a2e93e0c03234fe9c2c73648" ns1:_="" ns2:_="" ns3:_="">
    <xsd:import namespace="http://schemas.microsoft.com/sharepoint/v3"/>
    <xsd:import namespace="0bfcf82b-bdd2-416e-bfdb-f5b0c3c45889"/>
    <xsd:import namespace="2d44f2ab-3236-49ba-8eee-a9efc4d3e7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cf82b-bdd2-416e-bfdb-f5b0c3c458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44f2ab-3236-49ba-8eee-a9efc4d3e70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db7ba7-2c92-4d4f-88c7-989c9b10dd5d}" ma:internalName="TaxCatchAll" ma:showField="CatchAllData" ma:web="2d44f2ab-3236-49ba-8eee-a9efc4d3e70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d44f2ab-3236-49ba-8eee-a9efc4d3e703" xsi:nil="true"/>
    <lcf76f155ced4ddcb4097134ff3c332f xmlns="0bfcf82b-bdd2-416e-bfdb-f5b0c3c458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B8673-49F4-444B-97AE-43C2C3FF86D2}">
  <ds:schemaRefs>
    <ds:schemaRef ds:uri="http://schemas.openxmlformats.org/officeDocument/2006/bibliography"/>
  </ds:schemaRefs>
</ds:datastoreItem>
</file>

<file path=customXml/itemProps2.xml><?xml version="1.0" encoding="utf-8"?>
<ds:datastoreItem xmlns:ds="http://schemas.openxmlformats.org/officeDocument/2006/customXml" ds:itemID="{D9A33D53-BBE8-4E83-AACA-E83244B1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fcf82b-bdd2-416e-bfdb-f5b0c3c45889"/>
    <ds:schemaRef ds:uri="2d44f2ab-3236-49ba-8eee-a9efc4d3e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C4A97-3F7F-43DE-9BDB-0EEE9BBB5B33}">
  <ds:schemaRefs>
    <ds:schemaRef ds:uri="http://schemas.microsoft.com/sharepoint/v3/contenttype/forms"/>
  </ds:schemaRefs>
</ds:datastoreItem>
</file>

<file path=customXml/itemProps4.xml><?xml version="1.0" encoding="utf-8"?>
<ds:datastoreItem xmlns:ds="http://schemas.openxmlformats.org/officeDocument/2006/customXml" ds:itemID="{0110D6A1-0D7F-4096-A29E-C3389D5B5B27}">
  <ds:schemaRefs>
    <ds:schemaRef ds:uri="http://schemas.microsoft.com/office/2006/metadata/properties"/>
    <ds:schemaRef ds:uri="http://schemas.microsoft.com/office/infopath/2007/PartnerControls"/>
    <ds:schemaRef ds:uri="http://schemas.microsoft.com/sharepoint/v3"/>
    <ds:schemaRef ds:uri="2d44f2ab-3236-49ba-8eee-a9efc4d3e703"/>
    <ds:schemaRef ds:uri="0bfcf82b-bdd2-416e-bfdb-f5b0c3c45889"/>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620</Words>
  <Characters>3536</Characters>
  <Application>Microsoft Office Word</Application>
  <DocSecurity>4</DocSecurity>
  <Lines>29</Lines>
  <Paragraphs>8</Paragraphs>
  <ScaleCrop>false</ScaleCrop>
  <Company>London Business School</Company>
  <LinksUpToDate>false</LinksUpToDate>
  <CharactersWithSpaces>4148</CharactersWithSpaces>
  <SharedDoc>false</SharedDoc>
  <HLinks>
    <vt:vector size="18" baseType="variant">
      <vt:variant>
        <vt:i4>917532</vt:i4>
      </vt:variant>
      <vt:variant>
        <vt:i4>6</vt:i4>
      </vt:variant>
      <vt:variant>
        <vt:i4>0</vt:i4>
      </vt:variant>
      <vt:variant>
        <vt:i4>5</vt:i4>
      </vt:variant>
      <vt:variant>
        <vt:lpwstr>https://www.london.edu/alumni/alumni-services-and-benefits/alumni-code-of-conduct</vt:lpwstr>
      </vt:variant>
      <vt:variant>
        <vt:lpwstr/>
      </vt:variant>
      <vt:variant>
        <vt:i4>4784225</vt:i4>
      </vt:variant>
      <vt:variant>
        <vt:i4>3</vt:i4>
      </vt:variant>
      <vt:variant>
        <vt:i4>0</vt:i4>
      </vt:variant>
      <vt:variant>
        <vt:i4>5</vt:i4>
      </vt:variant>
      <vt:variant>
        <vt:lpwstr>mailto:alumnirelations@london.edu</vt:lpwstr>
      </vt:variant>
      <vt:variant>
        <vt:lpwstr/>
      </vt:variant>
      <vt:variant>
        <vt:i4>3342435</vt:i4>
      </vt:variant>
      <vt:variant>
        <vt:i4>0</vt:i4>
      </vt:variant>
      <vt:variant>
        <vt:i4>0</vt:i4>
      </vt:variant>
      <vt:variant>
        <vt:i4>5</vt:i4>
      </vt:variant>
      <vt:variant>
        <vt:lpwstr>https://assets.london.edu/hxo16fanegqh/3kJjBfSqxOnTagjevUIJsh/3b84129efa097e04f7a3cea695874a36/Alumni_Status_and_Provision_of_Benefits_Updated_May_Web_version__1_.pdf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huntermp</dc:creator>
  <cp:keywords/>
  <dc:description/>
  <cp:lastModifiedBy>Cristina Feliz</cp:lastModifiedBy>
  <cp:revision>111</cp:revision>
  <cp:lastPrinted>2019-01-11T10:43:00Z</cp:lastPrinted>
  <dcterms:created xsi:type="dcterms:W3CDTF">2025-03-20T00:08:00Z</dcterms:created>
  <dcterms:modified xsi:type="dcterms:W3CDTF">2025-07-24T08:26:00Z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0x010100C6D935FDC800734B9C5945EE1DD17EA9</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ies>
</file>