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FBF7" w14:textId="08CC8DB5" w:rsidR="00EE6C06" w:rsidRPr="007D613E" w:rsidRDefault="00EE6C06" w:rsidP="00EE6C06">
      <w:pPr>
        <w:jc w:val="center"/>
        <w:rPr>
          <w:rFonts w:ascii="Arial" w:hAnsi="Arial" w:cs="Arial"/>
          <w:b/>
          <w:sz w:val="21"/>
          <w:szCs w:val="21"/>
        </w:rPr>
      </w:pPr>
      <w:r w:rsidRPr="007D613E">
        <w:rPr>
          <w:rFonts w:ascii="Arial" w:hAnsi="Arial" w:cs="Arial"/>
          <w:b/>
          <w:sz w:val="21"/>
          <w:szCs w:val="21"/>
        </w:rPr>
        <w:t xml:space="preserve">SIMON </w:t>
      </w:r>
      <w:r w:rsidR="004C75E1" w:rsidRPr="007D613E">
        <w:rPr>
          <w:rFonts w:ascii="Arial" w:hAnsi="Arial" w:cs="Arial"/>
          <w:b/>
          <w:sz w:val="21"/>
          <w:szCs w:val="21"/>
        </w:rPr>
        <w:t xml:space="preserve">KINGSLEY </w:t>
      </w:r>
      <w:r w:rsidRPr="007D613E">
        <w:rPr>
          <w:rFonts w:ascii="Arial" w:hAnsi="Arial" w:cs="Arial"/>
          <w:b/>
          <w:sz w:val="21"/>
          <w:szCs w:val="21"/>
        </w:rPr>
        <w:t>OSBORNE</w:t>
      </w:r>
    </w:p>
    <w:p w14:paraId="419018DC" w14:textId="77777777" w:rsidR="00EE6C06" w:rsidRPr="007D613E" w:rsidRDefault="00EE6C06" w:rsidP="00A362DD">
      <w:pPr>
        <w:rPr>
          <w:rFonts w:ascii="Arial" w:hAnsi="Arial" w:cs="Arial"/>
          <w:sz w:val="21"/>
          <w:szCs w:val="21"/>
        </w:rPr>
      </w:pPr>
    </w:p>
    <w:p w14:paraId="50167980" w14:textId="77777777" w:rsidR="00657D86" w:rsidRPr="007D613E" w:rsidRDefault="00657D86" w:rsidP="00A362DD">
      <w:pPr>
        <w:rPr>
          <w:rFonts w:ascii="Arial" w:hAnsi="Arial" w:cs="Arial"/>
          <w:b/>
          <w:sz w:val="21"/>
          <w:szCs w:val="21"/>
        </w:rPr>
      </w:pPr>
      <w:r w:rsidRPr="007D613E">
        <w:rPr>
          <w:rFonts w:ascii="Arial" w:hAnsi="Arial" w:cs="Arial"/>
          <w:b/>
          <w:sz w:val="21"/>
          <w:szCs w:val="21"/>
        </w:rPr>
        <w:t>PROFILE</w:t>
      </w:r>
    </w:p>
    <w:p w14:paraId="09400B94" w14:textId="77777777" w:rsidR="00CE77AD" w:rsidRPr="007D613E" w:rsidRDefault="00CE77AD" w:rsidP="00A362DD">
      <w:pPr>
        <w:rPr>
          <w:rFonts w:ascii="Arial" w:hAnsi="Arial" w:cs="Arial"/>
          <w:b/>
          <w:sz w:val="21"/>
          <w:szCs w:val="21"/>
        </w:rPr>
      </w:pPr>
    </w:p>
    <w:p w14:paraId="0FE10174" w14:textId="7B59633F" w:rsidR="007B14B0" w:rsidRPr="007B14B0" w:rsidRDefault="00010CA9" w:rsidP="00547032">
      <w:pPr>
        <w:pStyle w:val="NoSpacing"/>
        <w:rPr>
          <w:rFonts w:ascii="Arial" w:eastAsia="Times New Roman" w:hAnsi="Arial" w:cs="Arial"/>
          <w:i/>
          <w:iCs/>
          <w:sz w:val="21"/>
          <w:szCs w:val="21"/>
          <w:lang w:eastAsia="en-GB"/>
        </w:rPr>
      </w:pPr>
      <w:bookmarkStart w:id="0" w:name="_Hlk102138603"/>
      <w:r w:rsidRPr="00547032">
        <w:rPr>
          <w:rFonts w:ascii="Arial" w:hAnsi="Arial" w:cs="Arial"/>
          <w:sz w:val="21"/>
          <w:szCs w:val="21"/>
        </w:rPr>
        <w:t xml:space="preserve">Simon Osborne </w:t>
      </w:r>
      <w:r w:rsidR="00DA0457" w:rsidRPr="00547032">
        <w:rPr>
          <w:rFonts w:ascii="Arial" w:hAnsi="Arial" w:cs="Arial"/>
          <w:sz w:val="21"/>
          <w:szCs w:val="21"/>
        </w:rPr>
        <w:t xml:space="preserve">is a </w:t>
      </w:r>
      <w:r w:rsidR="00643020" w:rsidRPr="00547032">
        <w:rPr>
          <w:rFonts w:ascii="Arial" w:hAnsi="Arial" w:cs="Arial"/>
          <w:sz w:val="21"/>
          <w:szCs w:val="21"/>
        </w:rPr>
        <w:t xml:space="preserve">board </w:t>
      </w:r>
      <w:r w:rsidR="00D047CD" w:rsidRPr="00547032">
        <w:rPr>
          <w:rFonts w:ascii="Arial" w:hAnsi="Arial" w:cs="Arial"/>
          <w:sz w:val="21"/>
          <w:szCs w:val="21"/>
        </w:rPr>
        <w:t>performance reviewer</w:t>
      </w:r>
      <w:r w:rsidR="00643020" w:rsidRPr="00547032">
        <w:rPr>
          <w:rFonts w:ascii="Arial" w:hAnsi="Arial" w:cs="Arial"/>
          <w:sz w:val="21"/>
          <w:szCs w:val="21"/>
        </w:rPr>
        <w:t xml:space="preserve">, </w:t>
      </w:r>
      <w:r w:rsidR="00DA0457" w:rsidRPr="00547032">
        <w:rPr>
          <w:rFonts w:ascii="Arial" w:hAnsi="Arial" w:cs="Arial"/>
          <w:sz w:val="21"/>
          <w:szCs w:val="21"/>
        </w:rPr>
        <w:t xml:space="preserve">chartered governance consultant and trainer; </w:t>
      </w:r>
      <w:r w:rsidR="00222F19" w:rsidRPr="00547032">
        <w:rPr>
          <w:rFonts w:ascii="Arial" w:hAnsi="Arial" w:cs="Arial"/>
          <w:sz w:val="21"/>
          <w:szCs w:val="21"/>
        </w:rPr>
        <w:t>a founder and director of Conseo Board Review Limited</w:t>
      </w:r>
      <w:r w:rsidR="00FB7B4D" w:rsidRPr="00547032">
        <w:rPr>
          <w:rFonts w:ascii="Arial" w:hAnsi="Arial" w:cs="Arial"/>
          <w:sz w:val="21"/>
          <w:szCs w:val="21"/>
        </w:rPr>
        <w:t xml:space="preserve">; </w:t>
      </w:r>
      <w:r w:rsidR="00DA0457" w:rsidRPr="00547032">
        <w:rPr>
          <w:rFonts w:ascii="Arial" w:hAnsi="Arial" w:cs="Arial"/>
          <w:sz w:val="21"/>
          <w:szCs w:val="21"/>
        </w:rPr>
        <w:t xml:space="preserve">an </w:t>
      </w:r>
      <w:r w:rsidR="00633B46" w:rsidRPr="00547032">
        <w:rPr>
          <w:rFonts w:ascii="Arial" w:hAnsi="Arial" w:cs="Arial"/>
          <w:sz w:val="21"/>
          <w:szCs w:val="21"/>
        </w:rPr>
        <w:t>E</w:t>
      </w:r>
      <w:r w:rsidR="00DA0457" w:rsidRPr="00547032">
        <w:rPr>
          <w:rFonts w:ascii="Arial" w:hAnsi="Arial" w:cs="Arial"/>
          <w:sz w:val="21"/>
          <w:szCs w:val="21"/>
        </w:rPr>
        <w:t xml:space="preserve">xecutive </w:t>
      </w:r>
      <w:r w:rsidR="00633B46" w:rsidRPr="00547032">
        <w:rPr>
          <w:rFonts w:ascii="Arial" w:hAnsi="Arial" w:cs="Arial"/>
          <w:sz w:val="21"/>
          <w:szCs w:val="21"/>
        </w:rPr>
        <w:t>F</w:t>
      </w:r>
      <w:r w:rsidR="00DA0457" w:rsidRPr="00547032">
        <w:rPr>
          <w:rFonts w:ascii="Arial" w:hAnsi="Arial" w:cs="Arial"/>
          <w:sz w:val="21"/>
          <w:szCs w:val="21"/>
        </w:rPr>
        <w:t xml:space="preserve">ellow with the London Business </w:t>
      </w:r>
      <w:r w:rsidR="00643020" w:rsidRPr="00547032">
        <w:rPr>
          <w:rFonts w:ascii="Arial" w:hAnsi="Arial" w:cs="Arial"/>
          <w:sz w:val="21"/>
          <w:szCs w:val="21"/>
        </w:rPr>
        <w:t>School Leadership Institute</w:t>
      </w:r>
      <w:r w:rsidR="00633B46" w:rsidRPr="00547032">
        <w:rPr>
          <w:rFonts w:ascii="Arial" w:hAnsi="Arial" w:cs="Arial"/>
          <w:sz w:val="21"/>
          <w:szCs w:val="21"/>
        </w:rPr>
        <w:t xml:space="preserve">; </w:t>
      </w:r>
      <w:r w:rsidR="004F18E6" w:rsidRPr="00547032">
        <w:rPr>
          <w:rFonts w:ascii="Arial" w:hAnsi="Arial" w:cs="Arial"/>
          <w:sz w:val="21"/>
          <w:szCs w:val="21"/>
        </w:rPr>
        <w:t>and a</w:t>
      </w:r>
      <w:r w:rsidR="00DA0457" w:rsidRPr="00547032">
        <w:rPr>
          <w:rFonts w:ascii="Arial" w:hAnsi="Arial" w:cs="Arial"/>
          <w:sz w:val="21"/>
          <w:szCs w:val="21"/>
        </w:rPr>
        <w:t xml:space="preserve"> non-practising solicitor of the senior courts of England and Wales.</w:t>
      </w:r>
      <w:r w:rsidR="004F18E6" w:rsidRPr="00547032">
        <w:rPr>
          <w:rFonts w:ascii="Arial" w:hAnsi="Arial" w:cs="Arial"/>
          <w:sz w:val="21"/>
          <w:szCs w:val="21"/>
        </w:rPr>
        <w:t xml:space="preserve"> He is the author of </w:t>
      </w:r>
      <w:r w:rsidR="004F18E6" w:rsidRPr="00547032">
        <w:rPr>
          <w:rFonts w:ascii="Arial" w:hAnsi="Arial" w:cs="Arial"/>
          <w:i/>
          <w:iCs/>
          <w:sz w:val="21"/>
          <w:szCs w:val="21"/>
        </w:rPr>
        <w:t>‘Board Performance Evaluation’</w:t>
      </w:r>
      <w:r w:rsidR="004F18E6" w:rsidRPr="00547032">
        <w:rPr>
          <w:rFonts w:ascii="Arial" w:hAnsi="Arial" w:cs="Arial"/>
          <w:sz w:val="21"/>
          <w:szCs w:val="21"/>
        </w:rPr>
        <w:t>, Private Sector Opinion issue 9 published by the International Finance Corporation of the World Bank</w:t>
      </w:r>
      <w:r w:rsidR="00233F09" w:rsidRPr="00547032">
        <w:rPr>
          <w:rFonts w:ascii="Arial" w:hAnsi="Arial" w:cs="Arial"/>
          <w:sz w:val="21"/>
          <w:szCs w:val="21"/>
        </w:rPr>
        <w:t xml:space="preserve">; co-author and co-editor of </w:t>
      </w:r>
      <w:r w:rsidR="00233F09" w:rsidRPr="00547032">
        <w:rPr>
          <w:rFonts w:ascii="Arial" w:hAnsi="Arial" w:cs="Arial"/>
          <w:i/>
          <w:iCs/>
          <w:sz w:val="21"/>
          <w:szCs w:val="21"/>
        </w:rPr>
        <w:t>‘Corporate Governance 3.0’</w:t>
      </w:r>
      <w:r w:rsidR="00F034D8" w:rsidRPr="00547032">
        <w:rPr>
          <w:rFonts w:ascii="Arial" w:hAnsi="Arial" w:cs="Arial"/>
          <w:sz w:val="21"/>
          <w:szCs w:val="21"/>
        </w:rPr>
        <w:t xml:space="preserve"> (2021) and</w:t>
      </w:r>
      <w:r w:rsidR="00CD6C79" w:rsidRPr="00547032">
        <w:rPr>
          <w:rFonts w:ascii="Arial" w:hAnsi="Arial" w:cs="Arial"/>
          <w:sz w:val="21"/>
          <w:szCs w:val="21"/>
        </w:rPr>
        <w:t xml:space="preserve"> </w:t>
      </w:r>
      <w:r w:rsidR="00B111FB">
        <w:rPr>
          <w:rFonts w:ascii="Arial" w:hAnsi="Arial" w:cs="Arial"/>
          <w:sz w:val="21"/>
          <w:szCs w:val="21"/>
        </w:rPr>
        <w:t xml:space="preserve">co-author of </w:t>
      </w:r>
      <w:r w:rsidR="00FA601C" w:rsidRPr="00FA601C">
        <w:rPr>
          <w:rFonts w:ascii="Arial" w:hAnsi="Arial" w:cs="Arial"/>
          <w:i/>
          <w:iCs/>
          <w:sz w:val="21"/>
          <w:szCs w:val="21"/>
        </w:rPr>
        <w:t>‘</w:t>
      </w:r>
      <w:r w:rsidR="007B14B0" w:rsidRPr="00FA601C">
        <w:rPr>
          <w:rFonts w:ascii="Arial" w:eastAsia="Times New Roman" w:hAnsi="Arial" w:cs="Arial"/>
          <w:i/>
          <w:iCs/>
          <w:kern w:val="36"/>
          <w:sz w:val="21"/>
          <w:szCs w:val="21"/>
          <w:lang w:eastAsia="en-GB"/>
        </w:rPr>
        <w:t>Corporate Governance at the Astana International Financial Centre</w:t>
      </w:r>
      <w:r w:rsidR="00FA601C" w:rsidRPr="00FA601C">
        <w:rPr>
          <w:rFonts w:ascii="Arial" w:eastAsia="Times New Roman" w:hAnsi="Arial" w:cs="Arial"/>
          <w:i/>
          <w:iCs/>
          <w:kern w:val="36"/>
          <w:sz w:val="21"/>
          <w:szCs w:val="21"/>
          <w:lang w:eastAsia="en-GB"/>
        </w:rPr>
        <w:t>’</w:t>
      </w:r>
      <w:r w:rsidR="00FA601C">
        <w:rPr>
          <w:rFonts w:ascii="Arial" w:eastAsia="Times New Roman" w:hAnsi="Arial" w:cs="Arial"/>
          <w:i/>
          <w:iCs/>
          <w:kern w:val="36"/>
          <w:sz w:val="21"/>
          <w:szCs w:val="21"/>
          <w:lang w:eastAsia="en-GB"/>
        </w:rPr>
        <w:t xml:space="preserve"> </w:t>
      </w:r>
      <w:r w:rsidR="00FA601C">
        <w:rPr>
          <w:rFonts w:ascii="Arial" w:eastAsia="Times New Roman" w:hAnsi="Arial" w:cs="Arial"/>
          <w:kern w:val="36"/>
          <w:sz w:val="21"/>
          <w:szCs w:val="21"/>
          <w:lang w:eastAsia="en-GB"/>
        </w:rPr>
        <w:t>(2022).</w:t>
      </w:r>
      <w:r w:rsidR="007B14B0" w:rsidRPr="00FA601C">
        <w:rPr>
          <w:rFonts w:eastAsia="Times New Roman"/>
          <w:i/>
          <w:iCs/>
          <w:kern w:val="36"/>
          <w:lang w:eastAsia="en-GB"/>
        </w:rPr>
        <w:t> </w:t>
      </w:r>
    </w:p>
    <w:p w14:paraId="34B3C941" w14:textId="77777777" w:rsidR="00DA0457" w:rsidRPr="00532D6E" w:rsidRDefault="00DA0457" w:rsidP="00A362DD">
      <w:pPr>
        <w:rPr>
          <w:rFonts w:ascii="Arial" w:hAnsi="Arial" w:cs="Arial"/>
          <w:sz w:val="21"/>
          <w:szCs w:val="21"/>
        </w:rPr>
      </w:pPr>
    </w:p>
    <w:p w14:paraId="7908EBB4" w14:textId="69774318" w:rsidR="00991F62" w:rsidRPr="007D613E" w:rsidRDefault="004F18E6" w:rsidP="00A362DD">
      <w:pPr>
        <w:rPr>
          <w:rFonts w:ascii="Arial" w:hAnsi="Arial" w:cs="Arial"/>
          <w:sz w:val="21"/>
          <w:szCs w:val="21"/>
        </w:rPr>
      </w:pPr>
      <w:r w:rsidRPr="007D613E">
        <w:rPr>
          <w:rFonts w:ascii="Arial" w:hAnsi="Arial" w:cs="Arial"/>
          <w:sz w:val="21"/>
          <w:szCs w:val="21"/>
        </w:rPr>
        <w:t>Simon</w:t>
      </w:r>
      <w:r w:rsidR="00DA0457" w:rsidRPr="007D613E">
        <w:rPr>
          <w:rFonts w:ascii="Arial" w:hAnsi="Arial" w:cs="Arial"/>
          <w:sz w:val="21"/>
          <w:szCs w:val="21"/>
        </w:rPr>
        <w:t xml:space="preserve"> </w:t>
      </w:r>
      <w:r w:rsidR="00010CA9" w:rsidRPr="007D613E">
        <w:rPr>
          <w:rFonts w:ascii="Arial" w:hAnsi="Arial" w:cs="Arial"/>
          <w:sz w:val="21"/>
          <w:szCs w:val="21"/>
        </w:rPr>
        <w:t>was</w:t>
      </w:r>
      <w:r w:rsidR="00A362DD" w:rsidRPr="007D613E">
        <w:rPr>
          <w:rFonts w:ascii="Arial" w:hAnsi="Arial" w:cs="Arial"/>
          <w:sz w:val="21"/>
          <w:szCs w:val="21"/>
        </w:rPr>
        <w:t xml:space="preserve"> chief executive of </w:t>
      </w:r>
      <w:r w:rsidR="00010CA9" w:rsidRPr="007D613E">
        <w:rPr>
          <w:rFonts w:ascii="Arial" w:hAnsi="Arial" w:cs="Arial"/>
          <w:sz w:val="21"/>
          <w:szCs w:val="21"/>
        </w:rPr>
        <w:t xml:space="preserve">The </w:t>
      </w:r>
      <w:r w:rsidR="008965FD" w:rsidRPr="007D613E">
        <w:rPr>
          <w:rFonts w:ascii="Arial" w:hAnsi="Arial" w:cs="Arial"/>
          <w:sz w:val="21"/>
          <w:szCs w:val="21"/>
        </w:rPr>
        <w:t xml:space="preserve">Chartered </w:t>
      </w:r>
      <w:r w:rsidR="00010CA9" w:rsidRPr="007D613E">
        <w:rPr>
          <w:rFonts w:ascii="Arial" w:hAnsi="Arial" w:cs="Arial"/>
          <w:sz w:val="21"/>
          <w:szCs w:val="21"/>
        </w:rPr>
        <w:t>Governance Institute</w:t>
      </w:r>
      <w:r w:rsidR="00633B46" w:rsidRPr="007D613E">
        <w:rPr>
          <w:rFonts w:ascii="Arial" w:hAnsi="Arial" w:cs="Arial"/>
          <w:sz w:val="21"/>
          <w:szCs w:val="21"/>
        </w:rPr>
        <w:t xml:space="preserve"> UK &amp; Ireland</w:t>
      </w:r>
      <w:r w:rsidR="00D656C8" w:rsidRPr="007D613E">
        <w:rPr>
          <w:rFonts w:ascii="Arial" w:hAnsi="Arial" w:cs="Arial"/>
          <w:sz w:val="21"/>
          <w:szCs w:val="21"/>
        </w:rPr>
        <w:t xml:space="preserve"> </w:t>
      </w:r>
      <w:r w:rsidR="00633B46" w:rsidRPr="007D613E">
        <w:rPr>
          <w:rFonts w:ascii="Arial" w:hAnsi="Arial" w:cs="Arial"/>
          <w:sz w:val="21"/>
          <w:szCs w:val="21"/>
        </w:rPr>
        <w:t xml:space="preserve">(CGI) </w:t>
      </w:r>
      <w:r w:rsidR="00010CA9" w:rsidRPr="007D613E">
        <w:rPr>
          <w:rFonts w:ascii="Arial" w:hAnsi="Arial" w:cs="Arial"/>
          <w:sz w:val="21"/>
          <w:szCs w:val="21"/>
        </w:rPr>
        <w:t>from</w:t>
      </w:r>
      <w:r w:rsidR="00A362DD" w:rsidRPr="007D613E">
        <w:rPr>
          <w:rFonts w:ascii="Arial" w:hAnsi="Arial" w:cs="Arial"/>
          <w:sz w:val="21"/>
          <w:szCs w:val="21"/>
        </w:rPr>
        <w:t xml:space="preserve"> 2011</w:t>
      </w:r>
      <w:r w:rsidR="00643020" w:rsidRPr="007D613E">
        <w:rPr>
          <w:rFonts w:ascii="Arial" w:hAnsi="Arial" w:cs="Arial"/>
          <w:sz w:val="21"/>
          <w:szCs w:val="21"/>
        </w:rPr>
        <w:t xml:space="preserve"> until</w:t>
      </w:r>
      <w:r w:rsidR="00010CA9" w:rsidRPr="007D613E">
        <w:rPr>
          <w:rFonts w:ascii="Arial" w:hAnsi="Arial" w:cs="Arial"/>
          <w:sz w:val="21"/>
          <w:szCs w:val="21"/>
        </w:rPr>
        <w:t xml:space="preserve"> 2019</w:t>
      </w:r>
      <w:r w:rsidR="00A362DD" w:rsidRPr="007D613E">
        <w:rPr>
          <w:rFonts w:ascii="Arial" w:hAnsi="Arial" w:cs="Arial"/>
          <w:sz w:val="21"/>
          <w:szCs w:val="21"/>
        </w:rPr>
        <w:t xml:space="preserve">. </w:t>
      </w:r>
      <w:r w:rsidR="00991F62" w:rsidRPr="007D613E">
        <w:rPr>
          <w:rFonts w:ascii="Arial" w:hAnsi="Arial" w:cs="Arial"/>
          <w:sz w:val="21"/>
          <w:szCs w:val="21"/>
        </w:rPr>
        <w:t>He progressed to this role after being m</w:t>
      </w:r>
      <w:r w:rsidR="007866E9" w:rsidRPr="007D613E">
        <w:rPr>
          <w:rFonts w:ascii="Arial" w:hAnsi="Arial" w:cs="Arial"/>
          <w:sz w:val="21"/>
          <w:szCs w:val="21"/>
        </w:rPr>
        <w:t xml:space="preserve">ade a Fellow of </w:t>
      </w:r>
      <w:r w:rsidR="00D656C8" w:rsidRPr="007D613E">
        <w:rPr>
          <w:rFonts w:ascii="Arial" w:hAnsi="Arial" w:cs="Arial"/>
          <w:sz w:val="21"/>
          <w:szCs w:val="21"/>
        </w:rPr>
        <w:t xml:space="preserve">the </w:t>
      </w:r>
      <w:bookmarkStart w:id="1" w:name="_Hlk29362503"/>
      <w:r w:rsidR="00DA681D" w:rsidRPr="007D613E">
        <w:rPr>
          <w:rFonts w:ascii="Arial" w:hAnsi="Arial" w:cs="Arial"/>
          <w:sz w:val="21"/>
          <w:szCs w:val="21"/>
        </w:rPr>
        <w:t xml:space="preserve">global </w:t>
      </w:r>
      <w:r w:rsidR="00D656C8" w:rsidRPr="007D613E">
        <w:rPr>
          <w:rFonts w:ascii="Arial" w:hAnsi="Arial" w:cs="Arial"/>
          <w:sz w:val="21"/>
          <w:szCs w:val="21"/>
        </w:rPr>
        <w:t xml:space="preserve">Chartered Governance Institute </w:t>
      </w:r>
      <w:bookmarkEnd w:id="1"/>
      <w:r w:rsidR="00D656C8" w:rsidRPr="007D613E">
        <w:rPr>
          <w:rFonts w:ascii="Arial" w:hAnsi="Arial" w:cs="Arial"/>
          <w:sz w:val="21"/>
          <w:szCs w:val="21"/>
        </w:rPr>
        <w:t xml:space="preserve">(formerly </w:t>
      </w:r>
      <w:r w:rsidR="0092088D" w:rsidRPr="007D613E">
        <w:rPr>
          <w:rFonts w:ascii="Arial" w:hAnsi="Arial" w:cs="Arial"/>
          <w:sz w:val="21"/>
          <w:szCs w:val="21"/>
        </w:rPr>
        <w:t xml:space="preserve">known as </w:t>
      </w:r>
      <w:r w:rsidR="00D656C8" w:rsidRPr="007D613E">
        <w:rPr>
          <w:rFonts w:ascii="Arial" w:hAnsi="Arial" w:cs="Arial"/>
          <w:sz w:val="21"/>
          <w:szCs w:val="21"/>
        </w:rPr>
        <w:t xml:space="preserve">the Institute of Chartered Secretaries and Administrators) </w:t>
      </w:r>
      <w:r w:rsidR="007866E9" w:rsidRPr="007D613E">
        <w:rPr>
          <w:rFonts w:ascii="Arial" w:hAnsi="Arial" w:cs="Arial"/>
          <w:sz w:val="21"/>
          <w:szCs w:val="21"/>
        </w:rPr>
        <w:t>in 2004</w:t>
      </w:r>
      <w:r w:rsidR="00245C73" w:rsidRPr="007D613E">
        <w:rPr>
          <w:rFonts w:ascii="Arial" w:hAnsi="Arial" w:cs="Arial"/>
          <w:sz w:val="21"/>
          <w:szCs w:val="21"/>
        </w:rPr>
        <w:t>, and followi</w:t>
      </w:r>
      <w:r w:rsidR="00D602E3" w:rsidRPr="007D613E">
        <w:rPr>
          <w:rFonts w:ascii="Arial" w:hAnsi="Arial" w:cs="Arial"/>
          <w:sz w:val="21"/>
          <w:szCs w:val="21"/>
        </w:rPr>
        <w:t>ng on from his appointments as chair</w:t>
      </w:r>
      <w:r w:rsidR="00245C73" w:rsidRPr="007D613E">
        <w:rPr>
          <w:rFonts w:ascii="Arial" w:hAnsi="Arial" w:cs="Arial"/>
          <w:sz w:val="21"/>
          <w:szCs w:val="21"/>
        </w:rPr>
        <w:t xml:space="preserve"> of the ICSA Com</w:t>
      </w:r>
      <w:r w:rsidR="003A18A3" w:rsidRPr="007D613E">
        <w:rPr>
          <w:rFonts w:ascii="Arial" w:hAnsi="Arial" w:cs="Arial"/>
          <w:sz w:val="21"/>
          <w:szCs w:val="21"/>
        </w:rPr>
        <w:t>pany Secretaries’ Forum in 2005</w:t>
      </w:r>
      <w:r w:rsidR="00245C73" w:rsidRPr="007D613E">
        <w:rPr>
          <w:rFonts w:ascii="Arial" w:hAnsi="Arial" w:cs="Arial"/>
          <w:sz w:val="21"/>
          <w:szCs w:val="21"/>
        </w:rPr>
        <w:t xml:space="preserve"> and </w:t>
      </w:r>
      <w:r w:rsidR="007866E9" w:rsidRPr="007D613E">
        <w:rPr>
          <w:rFonts w:ascii="Arial" w:hAnsi="Arial" w:cs="Arial"/>
          <w:sz w:val="21"/>
          <w:szCs w:val="21"/>
        </w:rPr>
        <w:t xml:space="preserve">Joint </w:t>
      </w:r>
      <w:r w:rsidR="00245C73" w:rsidRPr="007D613E">
        <w:rPr>
          <w:rFonts w:ascii="Arial" w:hAnsi="Arial" w:cs="Arial"/>
          <w:sz w:val="21"/>
          <w:szCs w:val="21"/>
        </w:rPr>
        <w:t xml:space="preserve">Head </w:t>
      </w:r>
      <w:r w:rsidR="00010CA9" w:rsidRPr="007D613E">
        <w:rPr>
          <w:rFonts w:ascii="Arial" w:hAnsi="Arial" w:cs="Arial"/>
          <w:sz w:val="21"/>
          <w:szCs w:val="21"/>
        </w:rPr>
        <w:t>of ICSA Board Evaluation in 2006</w:t>
      </w:r>
      <w:r w:rsidR="00245C73" w:rsidRPr="007D613E">
        <w:rPr>
          <w:rFonts w:ascii="Arial" w:hAnsi="Arial" w:cs="Arial"/>
          <w:sz w:val="21"/>
          <w:szCs w:val="21"/>
        </w:rPr>
        <w:t>.</w:t>
      </w:r>
    </w:p>
    <w:p w14:paraId="66474868" w14:textId="77777777" w:rsidR="00991F62" w:rsidRPr="007D613E" w:rsidRDefault="00991F62" w:rsidP="00A362DD">
      <w:pPr>
        <w:rPr>
          <w:rFonts w:ascii="Arial" w:hAnsi="Arial" w:cs="Arial"/>
          <w:sz w:val="21"/>
          <w:szCs w:val="21"/>
        </w:rPr>
      </w:pPr>
    </w:p>
    <w:p w14:paraId="57B1ACE6" w14:textId="371EA2F5" w:rsidR="007637EB" w:rsidRPr="007D613E" w:rsidRDefault="00991F62" w:rsidP="007637EB">
      <w:pPr>
        <w:rPr>
          <w:rFonts w:ascii="Arial" w:hAnsi="Arial" w:cs="Arial"/>
          <w:sz w:val="21"/>
          <w:szCs w:val="21"/>
          <w:highlight w:val="yellow"/>
        </w:rPr>
      </w:pPr>
      <w:r w:rsidRPr="007D613E">
        <w:rPr>
          <w:rFonts w:ascii="Arial" w:hAnsi="Arial" w:cs="Arial"/>
          <w:sz w:val="21"/>
          <w:szCs w:val="21"/>
        </w:rPr>
        <w:t xml:space="preserve">After qualifying </w:t>
      </w:r>
      <w:r w:rsidR="00D602E3" w:rsidRPr="007D613E">
        <w:rPr>
          <w:rFonts w:ascii="Arial" w:hAnsi="Arial" w:cs="Arial"/>
          <w:sz w:val="21"/>
          <w:szCs w:val="21"/>
        </w:rPr>
        <w:t xml:space="preserve">as </w:t>
      </w:r>
      <w:r w:rsidRPr="007D613E">
        <w:rPr>
          <w:rFonts w:ascii="Arial" w:hAnsi="Arial" w:cs="Arial"/>
          <w:sz w:val="21"/>
          <w:szCs w:val="21"/>
        </w:rPr>
        <w:t xml:space="preserve">a solicitor, Simon started his corporate career working as in-house counsel for nearly 30 years in the </w:t>
      </w:r>
      <w:r w:rsidR="008965FD" w:rsidRPr="007D613E">
        <w:rPr>
          <w:rFonts w:ascii="Arial" w:hAnsi="Arial" w:cs="Arial"/>
          <w:sz w:val="21"/>
          <w:szCs w:val="21"/>
        </w:rPr>
        <w:t xml:space="preserve">British </w:t>
      </w:r>
      <w:r w:rsidRPr="007D613E">
        <w:rPr>
          <w:rFonts w:ascii="Arial" w:hAnsi="Arial" w:cs="Arial"/>
          <w:sz w:val="21"/>
          <w:szCs w:val="21"/>
        </w:rPr>
        <w:t xml:space="preserve">railway industry, latterly as company secretary and general counsel of the former Railtrack Group PLC. Following the UK Government’s </w:t>
      </w:r>
      <w:r w:rsidR="00633B46" w:rsidRPr="007D613E">
        <w:rPr>
          <w:rFonts w:ascii="Arial" w:hAnsi="Arial" w:cs="Arial"/>
          <w:sz w:val="21"/>
          <w:szCs w:val="21"/>
        </w:rPr>
        <w:t xml:space="preserve">legal action </w:t>
      </w:r>
      <w:r w:rsidR="008965FD" w:rsidRPr="007D613E">
        <w:rPr>
          <w:rFonts w:ascii="Arial" w:hAnsi="Arial" w:cs="Arial"/>
          <w:sz w:val="21"/>
          <w:szCs w:val="21"/>
        </w:rPr>
        <w:t xml:space="preserve">in 2001 </w:t>
      </w:r>
      <w:r w:rsidRPr="007D613E">
        <w:rPr>
          <w:rFonts w:ascii="Arial" w:hAnsi="Arial" w:cs="Arial"/>
          <w:sz w:val="21"/>
          <w:szCs w:val="21"/>
        </w:rPr>
        <w:t>against Railtrack Group’s major subsidiary</w:t>
      </w:r>
      <w:r w:rsidR="00974992" w:rsidRPr="007D613E">
        <w:rPr>
          <w:rFonts w:ascii="Arial" w:hAnsi="Arial" w:cs="Arial"/>
          <w:sz w:val="21"/>
          <w:szCs w:val="21"/>
        </w:rPr>
        <w:t xml:space="preserve">, </w:t>
      </w:r>
      <w:r w:rsidRPr="007D613E">
        <w:rPr>
          <w:rFonts w:ascii="Arial" w:hAnsi="Arial" w:cs="Arial"/>
          <w:sz w:val="21"/>
          <w:szCs w:val="21"/>
        </w:rPr>
        <w:t xml:space="preserve">putting it into railway administration, he joined a small team which successfully recovered value </w:t>
      </w:r>
      <w:r w:rsidR="00633B46" w:rsidRPr="007D613E">
        <w:rPr>
          <w:rFonts w:ascii="Arial" w:hAnsi="Arial" w:cs="Arial"/>
          <w:sz w:val="21"/>
          <w:szCs w:val="21"/>
        </w:rPr>
        <w:t xml:space="preserve">from the </w:t>
      </w:r>
      <w:r w:rsidR="00271A54" w:rsidRPr="007D613E">
        <w:rPr>
          <w:rFonts w:ascii="Arial" w:hAnsi="Arial" w:cs="Arial"/>
          <w:sz w:val="21"/>
          <w:szCs w:val="21"/>
        </w:rPr>
        <w:t>UK G</w:t>
      </w:r>
      <w:r w:rsidR="00633B46" w:rsidRPr="007D613E">
        <w:rPr>
          <w:rFonts w:ascii="Arial" w:hAnsi="Arial" w:cs="Arial"/>
          <w:sz w:val="21"/>
          <w:szCs w:val="21"/>
        </w:rPr>
        <w:t xml:space="preserve">overnment </w:t>
      </w:r>
      <w:r w:rsidRPr="007D613E">
        <w:rPr>
          <w:rFonts w:ascii="Arial" w:hAnsi="Arial" w:cs="Arial"/>
          <w:sz w:val="21"/>
          <w:szCs w:val="21"/>
        </w:rPr>
        <w:t xml:space="preserve">for 250,000 shareholders. </w:t>
      </w:r>
      <w:r w:rsidR="007866E9" w:rsidRPr="007D613E">
        <w:rPr>
          <w:rFonts w:ascii="Arial" w:hAnsi="Arial" w:cs="Arial"/>
          <w:sz w:val="21"/>
          <w:szCs w:val="21"/>
        </w:rPr>
        <w:t>Simon’</w:t>
      </w:r>
      <w:r w:rsidR="00657D86" w:rsidRPr="007D613E">
        <w:rPr>
          <w:rFonts w:ascii="Arial" w:hAnsi="Arial" w:cs="Arial"/>
          <w:sz w:val="21"/>
          <w:szCs w:val="21"/>
        </w:rPr>
        <w:t>s time and roles at Railtrack</w:t>
      </w:r>
      <w:r w:rsidR="007637EB" w:rsidRPr="007D613E">
        <w:rPr>
          <w:rFonts w:ascii="Arial" w:hAnsi="Arial" w:cs="Arial"/>
          <w:sz w:val="21"/>
          <w:szCs w:val="21"/>
        </w:rPr>
        <w:t xml:space="preserve"> gave him a strong interest in the importance of better governance</w:t>
      </w:r>
      <w:r w:rsidR="00480389" w:rsidRPr="007D613E">
        <w:rPr>
          <w:rFonts w:ascii="Arial" w:hAnsi="Arial" w:cs="Arial"/>
          <w:sz w:val="21"/>
          <w:szCs w:val="21"/>
        </w:rPr>
        <w:t xml:space="preserve"> and, </w:t>
      </w:r>
      <w:r w:rsidR="00FE4FA0" w:rsidRPr="007D613E">
        <w:rPr>
          <w:rFonts w:ascii="Arial" w:hAnsi="Arial" w:cs="Arial"/>
          <w:sz w:val="21"/>
          <w:szCs w:val="21"/>
        </w:rPr>
        <w:t>from 2003 to 2011</w:t>
      </w:r>
      <w:r w:rsidR="00271A54" w:rsidRPr="007D613E">
        <w:rPr>
          <w:rFonts w:ascii="Arial" w:hAnsi="Arial" w:cs="Arial"/>
          <w:sz w:val="21"/>
          <w:szCs w:val="21"/>
        </w:rPr>
        <w:t>,</w:t>
      </w:r>
      <w:r w:rsidR="00FE4FA0" w:rsidRPr="007D613E">
        <w:rPr>
          <w:rFonts w:ascii="Arial" w:hAnsi="Arial" w:cs="Arial"/>
          <w:sz w:val="21"/>
          <w:szCs w:val="21"/>
        </w:rPr>
        <w:t xml:space="preserve"> </w:t>
      </w:r>
      <w:r w:rsidR="00245C73" w:rsidRPr="007D613E">
        <w:rPr>
          <w:rFonts w:ascii="Arial" w:hAnsi="Arial" w:cs="Arial"/>
          <w:sz w:val="21"/>
          <w:szCs w:val="21"/>
        </w:rPr>
        <w:t xml:space="preserve">he was an independent </w:t>
      </w:r>
      <w:r w:rsidR="007637EB" w:rsidRPr="007D613E">
        <w:rPr>
          <w:rFonts w:ascii="Arial" w:hAnsi="Arial" w:cs="Arial"/>
          <w:sz w:val="21"/>
          <w:szCs w:val="21"/>
        </w:rPr>
        <w:t>consultant undertaking board evaluations for ICSA Board Evaluation</w:t>
      </w:r>
      <w:r w:rsidR="000C1DCB" w:rsidRPr="007D613E">
        <w:rPr>
          <w:rFonts w:ascii="Arial" w:hAnsi="Arial" w:cs="Arial"/>
          <w:sz w:val="21"/>
          <w:szCs w:val="21"/>
        </w:rPr>
        <w:t xml:space="preserve"> </w:t>
      </w:r>
      <w:r w:rsidR="00121CE6" w:rsidRPr="007D613E">
        <w:rPr>
          <w:rFonts w:ascii="Arial" w:hAnsi="Arial" w:cs="Arial"/>
          <w:sz w:val="21"/>
          <w:szCs w:val="21"/>
        </w:rPr>
        <w:t xml:space="preserve">and </w:t>
      </w:r>
      <w:r w:rsidR="009C5305" w:rsidRPr="007D613E">
        <w:rPr>
          <w:rFonts w:ascii="Arial" w:hAnsi="Arial" w:cs="Arial"/>
          <w:sz w:val="21"/>
          <w:szCs w:val="21"/>
        </w:rPr>
        <w:t xml:space="preserve">director </w:t>
      </w:r>
      <w:r w:rsidR="00121CE6" w:rsidRPr="007D613E">
        <w:rPr>
          <w:rFonts w:ascii="Arial" w:hAnsi="Arial" w:cs="Arial"/>
          <w:sz w:val="21"/>
          <w:szCs w:val="21"/>
        </w:rPr>
        <w:t>training</w:t>
      </w:r>
      <w:r w:rsidR="009C5305" w:rsidRPr="007D613E">
        <w:rPr>
          <w:rFonts w:ascii="Arial" w:hAnsi="Arial" w:cs="Arial"/>
          <w:sz w:val="21"/>
          <w:szCs w:val="21"/>
        </w:rPr>
        <w:t xml:space="preserve"> assignments</w:t>
      </w:r>
      <w:r w:rsidR="00245C73" w:rsidRPr="007D613E">
        <w:rPr>
          <w:rFonts w:ascii="Arial" w:hAnsi="Arial" w:cs="Arial"/>
          <w:sz w:val="21"/>
          <w:szCs w:val="21"/>
        </w:rPr>
        <w:t xml:space="preserve">. </w:t>
      </w:r>
      <w:r w:rsidR="004C5D09" w:rsidRPr="007D613E">
        <w:rPr>
          <w:rFonts w:ascii="Arial" w:hAnsi="Arial" w:cs="Arial"/>
          <w:sz w:val="21"/>
          <w:szCs w:val="21"/>
        </w:rPr>
        <w:t>On 1</w:t>
      </w:r>
      <w:r w:rsidR="004C5D09" w:rsidRPr="007D613E">
        <w:rPr>
          <w:rFonts w:ascii="Arial" w:hAnsi="Arial" w:cs="Arial"/>
          <w:sz w:val="21"/>
          <w:szCs w:val="21"/>
          <w:vertAlign w:val="superscript"/>
        </w:rPr>
        <w:t>st</w:t>
      </w:r>
      <w:r w:rsidR="004C5D09" w:rsidRPr="007D613E">
        <w:rPr>
          <w:rFonts w:ascii="Arial" w:hAnsi="Arial" w:cs="Arial"/>
          <w:sz w:val="21"/>
          <w:szCs w:val="21"/>
        </w:rPr>
        <w:t xml:space="preserve"> October 2011 he became chief executive </w:t>
      </w:r>
      <w:r w:rsidR="00633B46" w:rsidRPr="007D613E">
        <w:rPr>
          <w:rFonts w:ascii="Arial" w:hAnsi="Arial" w:cs="Arial"/>
          <w:sz w:val="21"/>
          <w:szCs w:val="21"/>
        </w:rPr>
        <w:t>of what is now CGI UK &amp; Ireland.</w:t>
      </w:r>
    </w:p>
    <w:bookmarkEnd w:id="0"/>
    <w:p w14:paraId="5642DBB4" w14:textId="77777777" w:rsidR="007637EB" w:rsidRPr="007D613E" w:rsidRDefault="007637EB" w:rsidP="007637EB">
      <w:pPr>
        <w:rPr>
          <w:rFonts w:ascii="Arial" w:hAnsi="Arial" w:cs="Arial"/>
          <w:sz w:val="21"/>
          <w:szCs w:val="21"/>
        </w:rPr>
      </w:pPr>
    </w:p>
    <w:p w14:paraId="7818791A" w14:textId="132D30A1" w:rsidR="008B4F5E" w:rsidRPr="007D613E" w:rsidRDefault="005B5BAA" w:rsidP="007637EB">
      <w:pPr>
        <w:rPr>
          <w:rFonts w:ascii="Arial" w:hAnsi="Arial" w:cs="Arial"/>
          <w:b/>
          <w:bCs/>
          <w:sz w:val="21"/>
          <w:szCs w:val="21"/>
        </w:rPr>
      </w:pPr>
      <w:r w:rsidRPr="007D613E">
        <w:rPr>
          <w:rFonts w:ascii="Arial" w:hAnsi="Arial" w:cs="Arial"/>
          <w:b/>
          <w:bCs/>
          <w:sz w:val="21"/>
          <w:szCs w:val="21"/>
        </w:rPr>
        <w:t>Chartered Governance Institute</w:t>
      </w:r>
    </w:p>
    <w:p w14:paraId="29A12E79" w14:textId="77777777" w:rsidR="005B5BAA" w:rsidRPr="007D613E" w:rsidRDefault="005B5BAA" w:rsidP="007637EB">
      <w:pPr>
        <w:rPr>
          <w:rFonts w:ascii="Arial" w:hAnsi="Arial" w:cs="Arial"/>
          <w:b/>
          <w:bCs/>
          <w:sz w:val="21"/>
          <w:szCs w:val="21"/>
        </w:rPr>
      </w:pPr>
    </w:p>
    <w:p w14:paraId="5DF374A9" w14:textId="67ABDD49" w:rsidR="007637EB" w:rsidRPr="007D613E" w:rsidRDefault="00633B46" w:rsidP="007637EB">
      <w:pPr>
        <w:rPr>
          <w:rFonts w:ascii="Arial" w:hAnsi="Arial" w:cs="Arial"/>
          <w:sz w:val="21"/>
          <w:szCs w:val="21"/>
        </w:rPr>
      </w:pPr>
      <w:r w:rsidRPr="007D613E">
        <w:rPr>
          <w:rFonts w:ascii="Arial" w:hAnsi="Arial" w:cs="Arial"/>
          <w:sz w:val="21"/>
          <w:szCs w:val="21"/>
        </w:rPr>
        <w:t>CGI</w:t>
      </w:r>
      <w:r w:rsidR="008F1690" w:rsidRPr="007D613E">
        <w:rPr>
          <w:rFonts w:ascii="Arial" w:hAnsi="Arial" w:cs="Arial"/>
          <w:sz w:val="21"/>
          <w:szCs w:val="21"/>
        </w:rPr>
        <w:t xml:space="preserve"> </w:t>
      </w:r>
      <w:r w:rsidRPr="007D613E">
        <w:rPr>
          <w:rFonts w:ascii="Arial" w:hAnsi="Arial" w:cs="Arial"/>
          <w:sz w:val="21"/>
          <w:szCs w:val="21"/>
        </w:rPr>
        <w:t xml:space="preserve">UK &amp; Ireland </w:t>
      </w:r>
      <w:r w:rsidR="00D656C8" w:rsidRPr="007D613E">
        <w:rPr>
          <w:rFonts w:ascii="Arial" w:hAnsi="Arial" w:cs="Arial"/>
          <w:sz w:val="21"/>
          <w:szCs w:val="21"/>
        </w:rPr>
        <w:t xml:space="preserve">is the largest division of the global Chartered Governance Institute. </w:t>
      </w:r>
      <w:r w:rsidR="007637EB" w:rsidRPr="007D613E">
        <w:rPr>
          <w:rFonts w:ascii="Arial" w:hAnsi="Arial" w:cs="Arial"/>
          <w:sz w:val="21"/>
          <w:szCs w:val="21"/>
        </w:rPr>
        <w:t>The main groupings are in the UK, the Crown Dependencies, the Republic of Ireland, British Overseas Territories such as Bermuda</w:t>
      </w:r>
      <w:r w:rsidR="00DA681D" w:rsidRPr="007D613E">
        <w:rPr>
          <w:rFonts w:ascii="Arial" w:hAnsi="Arial" w:cs="Arial"/>
          <w:sz w:val="21"/>
          <w:szCs w:val="21"/>
        </w:rPr>
        <w:t>,</w:t>
      </w:r>
      <w:r w:rsidR="007637EB" w:rsidRPr="007D613E">
        <w:rPr>
          <w:rFonts w:ascii="Arial" w:hAnsi="Arial" w:cs="Arial"/>
          <w:sz w:val="21"/>
          <w:szCs w:val="21"/>
        </w:rPr>
        <w:t xml:space="preserve"> BVI and Cayman</w:t>
      </w:r>
      <w:r w:rsidR="00DA681D" w:rsidRPr="007D613E">
        <w:rPr>
          <w:rFonts w:ascii="Arial" w:hAnsi="Arial" w:cs="Arial"/>
          <w:sz w:val="21"/>
          <w:szCs w:val="21"/>
        </w:rPr>
        <w:t xml:space="preserve">; </w:t>
      </w:r>
      <w:r w:rsidR="007637EB" w:rsidRPr="007D613E">
        <w:rPr>
          <w:rFonts w:ascii="Arial" w:hAnsi="Arial" w:cs="Arial"/>
          <w:sz w:val="21"/>
          <w:szCs w:val="21"/>
        </w:rPr>
        <w:t>Commonwealth countries in the Indian Ocean, su</w:t>
      </w:r>
      <w:r w:rsidR="00821456" w:rsidRPr="007D613E">
        <w:rPr>
          <w:rFonts w:ascii="Arial" w:hAnsi="Arial" w:cs="Arial"/>
          <w:sz w:val="21"/>
          <w:szCs w:val="21"/>
        </w:rPr>
        <w:t>b-Saharan Africa</w:t>
      </w:r>
      <w:r w:rsidR="004C5D09" w:rsidRPr="007D613E">
        <w:rPr>
          <w:rFonts w:ascii="Arial" w:hAnsi="Arial" w:cs="Arial"/>
          <w:sz w:val="21"/>
          <w:szCs w:val="21"/>
        </w:rPr>
        <w:t xml:space="preserve"> and </w:t>
      </w:r>
      <w:r w:rsidR="007637EB" w:rsidRPr="007D613E">
        <w:rPr>
          <w:rFonts w:ascii="Arial" w:hAnsi="Arial" w:cs="Arial"/>
          <w:sz w:val="21"/>
          <w:szCs w:val="21"/>
        </w:rPr>
        <w:t>the Caribbean</w:t>
      </w:r>
      <w:r w:rsidR="00DA681D" w:rsidRPr="007D613E">
        <w:rPr>
          <w:rFonts w:ascii="Arial" w:hAnsi="Arial" w:cs="Arial"/>
          <w:sz w:val="21"/>
          <w:szCs w:val="21"/>
        </w:rPr>
        <w:t>;</w:t>
      </w:r>
      <w:r w:rsidR="007637EB" w:rsidRPr="007D613E">
        <w:rPr>
          <w:rFonts w:ascii="Arial" w:hAnsi="Arial" w:cs="Arial"/>
          <w:sz w:val="21"/>
          <w:szCs w:val="21"/>
        </w:rPr>
        <w:t xml:space="preserve"> and the Gulf states. </w:t>
      </w:r>
      <w:r w:rsidRPr="007D613E">
        <w:rPr>
          <w:rFonts w:ascii="Arial" w:hAnsi="Arial" w:cs="Arial"/>
          <w:sz w:val="21"/>
          <w:szCs w:val="21"/>
        </w:rPr>
        <w:t>CGI</w:t>
      </w:r>
      <w:r w:rsidR="007637EB" w:rsidRPr="007D613E">
        <w:rPr>
          <w:rFonts w:ascii="Arial" w:hAnsi="Arial" w:cs="Arial"/>
          <w:sz w:val="21"/>
          <w:szCs w:val="21"/>
        </w:rPr>
        <w:t xml:space="preserve">’s members are chartered secretaries and governance professionals, who are uniquely placed to influence board behaviours and performance for good. Simon’s aim </w:t>
      </w:r>
      <w:r w:rsidR="00D656C8" w:rsidRPr="007D613E">
        <w:rPr>
          <w:rFonts w:ascii="Arial" w:hAnsi="Arial" w:cs="Arial"/>
          <w:sz w:val="21"/>
          <w:szCs w:val="21"/>
        </w:rPr>
        <w:t>was</w:t>
      </w:r>
      <w:r w:rsidR="007637EB" w:rsidRPr="007D613E">
        <w:rPr>
          <w:rFonts w:ascii="Arial" w:hAnsi="Arial" w:cs="Arial"/>
          <w:sz w:val="21"/>
          <w:szCs w:val="21"/>
        </w:rPr>
        <w:t xml:space="preserve"> to ensure that members are recognised as first class governance professionals who are brought into the decision-making processes at the highest level of their organisations.</w:t>
      </w:r>
    </w:p>
    <w:p w14:paraId="5FCF634A" w14:textId="77777777" w:rsidR="00991F62" w:rsidRPr="007D613E" w:rsidRDefault="00991F62" w:rsidP="00A362DD">
      <w:pPr>
        <w:rPr>
          <w:rFonts w:ascii="Arial" w:hAnsi="Arial" w:cs="Arial"/>
          <w:sz w:val="21"/>
          <w:szCs w:val="21"/>
        </w:rPr>
      </w:pPr>
    </w:p>
    <w:p w14:paraId="3220FD4D" w14:textId="2B30E385" w:rsidR="006058F0" w:rsidRPr="007D613E" w:rsidRDefault="00991F62" w:rsidP="00A362DD">
      <w:pPr>
        <w:rPr>
          <w:rFonts w:ascii="Arial" w:hAnsi="Arial" w:cs="Arial"/>
          <w:sz w:val="21"/>
          <w:szCs w:val="21"/>
        </w:rPr>
      </w:pPr>
      <w:r w:rsidRPr="007D613E">
        <w:rPr>
          <w:rFonts w:ascii="Arial" w:hAnsi="Arial" w:cs="Arial"/>
          <w:sz w:val="21"/>
          <w:szCs w:val="21"/>
        </w:rPr>
        <w:t xml:space="preserve">In his role </w:t>
      </w:r>
      <w:r w:rsidR="007637EB" w:rsidRPr="007D613E">
        <w:rPr>
          <w:rFonts w:ascii="Arial" w:hAnsi="Arial" w:cs="Arial"/>
          <w:sz w:val="21"/>
          <w:szCs w:val="21"/>
        </w:rPr>
        <w:t xml:space="preserve">as </w:t>
      </w:r>
      <w:r w:rsidRPr="007D613E">
        <w:rPr>
          <w:rFonts w:ascii="Arial" w:hAnsi="Arial" w:cs="Arial"/>
          <w:sz w:val="21"/>
          <w:szCs w:val="21"/>
        </w:rPr>
        <w:t xml:space="preserve">CEO, </w:t>
      </w:r>
      <w:r w:rsidR="007637EB" w:rsidRPr="007D613E">
        <w:rPr>
          <w:rFonts w:ascii="Arial" w:hAnsi="Arial" w:cs="Arial"/>
          <w:sz w:val="21"/>
          <w:szCs w:val="21"/>
        </w:rPr>
        <w:t>Simon</w:t>
      </w:r>
      <w:r w:rsidR="00A362DD" w:rsidRPr="007D613E">
        <w:rPr>
          <w:rFonts w:ascii="Arial" w:hAnsi="Arial" w:cs="Arial"/>
          <w:sz w:val="21"/>
          <w:szCs w:val="21"/>
        </w:rPr>
        <w:t xml:space="preserve"> led a change </w:t>
      </w:r>
      <w:r w:rsidR="00420100" w:rsidRPr="007D613E">
        <w:rPr>
          <w:rFonts w:ascii="Arial" w:hAnsi="Arial" w:cs="Arial"/>
          <w:sz w:val="21"/>
          <w:szCs w:val="21"/>
        </w:rPr>
        <w:t xml:space="preserve">and turnaround </w:t>
      </w:r>
      <w:r w:rsidR="00A362DD" w:rsidRPr="007D613E">
        <w:rPr>
          <w:rFonts w:ascii="Arial" w:hAnsi="Arial" w:cs="Arial"/>
          <w:sz w:val="21"/>
          <w:szCs w:val="21"/>
        </w:rPr>
        <w:t>programme which resulted in a s</w:t>
      </w:r>
      <w:r w:rsidR="0098389C" w:rsidRPr="007D613E">
        <w:rPr>
          <w:rFonts w:ascii="Arial" w:hAnsi="Arial" w:cs="Arial"/>
          <w:sz w:val="21"/>
          <w:szCs w:val="21"/>
        </w:rPr>
        <w:t>leeker, more proactive organisation</w:t>
      </w:r>
      <w:r w:rsidR="00C34192" w:rsidRPr="007D613E">
        <w:rPr>
          <w:rFonts w:ascii="Arial" w:hAnsi="Arial" w:cs="Arial"/>
          <w:sz w:val="21"/>
          <w:szCs w:val="21"/>
        </w:rPr>
        <w:t xml:space="preserve"> </w:t>
      </w:r>
      <w:r w:rsidR="00D656C8" w:rsidRPr="007D613E">
        <w:rPr>
          <w:rFonts w:ascii="Arial" w:hAnsi="Arial" w:cs="Arial"/>
          <w:sz w:val="21"/>
          <w:szCs w:val="21"/>
        </w:rPr>
        <w:t xml:space="preserve">and </w:t>
      </w:r>
      <w:r w:rsidR="00C34192" w:rsidRPr="007D613E">
        <w:rPr>
          <w:rFonts w:ascii="Arial" w:hAnsi="Arial" w:cs="Arial"/>
          <w:sz w:val="21"/>
          <w:szCs w:val="21"/>
        </w:rPr>
        <w:t xml:space="preserve">which focused on </w:t>
      </w:r>
      <w:r w:rsidR="00A81EF0" w:rsidRPr="007D613E">
        <w:rPr>
          <w:rFonts w:ascii="Arial" w:hAnsi="Arial" w:cs="Arial"/>
          <w:sz w:val="21"/>
          <w:szCs w:val="21"/>
        </w:rPr>
        <w:t>the five</w:t>
      </w:r>
      <w:r w:rsidR="00C34192" w:rsidRPr="007D613E">
        <w:rPr>
          <w:rFonts w:ascii="Arial" w:hAnsi="Arial" w:cs="Arial"/>
          <w:sz w:val="21"/>
          <w:szCs w:val="21"/>
        </w:rPr>
        <w:t xml:space="preserve"> pillars of representing and engaging with members, </w:t>
      </w:r>
      <w:r w:rsidR="0098389C" w:rsidRPr="007D613E">
        <w:rPr>
          <w:rFonts w:ascii="Arial" w:hAnsi="Arial" w:cs="Arial"/>
          <w:sz w:val="21"/>
          <w:szCs w:val="21"/>
        </w:rPr>
        <w:t xml:space="preserve">giving greater </w:t>
      </w:r>
      <w:r w:rsidR="00C34192" w:rsidRPr="007D613E">
        <w:rPr>
          <w:rFonts w:ascii="Arial" w:hAnsi="Arial" w:cs="Arial"/>
          <w:sz w:val="21"/>
          <w:szCs w:val="21"/>
        </w:rPr>
        <w:t>support</w:t>
      </w:r>
      <w:r w:rsidR="0098389C" w:rsidRPr="007D613E">
        <w:rPr>
          <w:rFonts w:ascii="Arial" w:hAnsi="Arial" w:cs="Arial"/>
          <w:sz w:val="21"/>
          <w:szCs w:val="21"/>
        </w:rPr>
        <w:t xml:space="preserve"> to</w:t>
      </w:r>
      <w:r w:rsidR="00C34192" w:rsidRPr="007D613E">
        <w:rPr>
          <w:rFonts w:ascii="Arial" w:hAnsi="Arial" w:cs="Arial"/>
          <w:sz w:val="21"/>
          <w:szCs w:val="21"/>
        </w:rPr>
        <w:t xml:space="preserve"> students</w:t>
      </w:r>
      <w:r w:rsidR="00A81EF0" w:rsidRPr="007D613E">
        <w:rPr>
          <w:rFonts w:ascii="Arial" w:hAnsi="Arial" w:cs="Arial"/>
          <w:sz w:val="21"/>
          <w:szCs w:val="21"/>
        </w:rPr>
        <w:t xml:space="preserve">, </w:t>
      </w:r>
      <w:r w:rsidR="00C34192" w:rsidRPr="007D613E">
        <w:rPr>
          <w:rFonts w:ascii="Arial" w:hAnsi="Arial" w:cs="Arial"/>
          <w:sz w:val="21"/>
          <w:szCs w:val="21"/>
        </w:rPr>
        <w:t xml:space="preserve">raising </w:t>
      </w:r>
      <w:r w:rsidR="00633B46" w:rsidRPr="007D613E">
        <w:rPr>
          <w:rFonts w:ascii="Arial" w:hAnsi="Arial" w:cs="Arial"/>
          <w:sz w:val="21"/>
          <w:szCs w:val="21"/>
        </w:rPr>
        <w:t>the profession</w:t>
      </w:r>
      <w:r w:rsidR="00C34192" w:rsidRPr="007D613E">
        <w:rPr>
          <w:rFonts w:ascii="Arial" w:hAnsi="Arial" w:cs="Arial"/>
          <w:sz w:val="21"/>
          <w:szCs w:val="21"/>
        </w:rPr>
        <w:t>’s profile</w:t>
      </w:r>
      <w:r w:rsidR="00821456" w:rsidRPr="007D613E">
        <w:rPr>
          <w:rFonts w:ascii="Arial" w:hAnsi="Arial" w:cs="Arial"/>
          <w:sz w:val="21"/>
          <w:szCs w:val="21"/>
        </w:rPr>
        <w:t xml:space="preserve"> and reputation, </w:t>
      </w:r>
      <w:r w:rsidR="00A81EF0" w:rsidRPr="007D613E">
        <w:rPr>
          <w:rFonts w:ascii="Arial" w:hAnsi="Arial" w:cs="Arial"/>
          <w:sz w:val="21"/>
          <w:szCs w:val="21"/>
        </w:rPr>
        <w:t xml:space="preserve">assuring operational capability and </w:t>
      </w:r>
      <w:r w:rsidR="00821456" w:rsidRPr="007D613E">
        <w:rPr>
          <w:rFonts w:ascii="Arial" w:hAnsi="Arial" w:cs="Arial"/>
          <w:sz w:val="21"/>
          <w:szCs w:val="21"/>
        </w:rPr>
        <w:t xml:space="preserve">enhancing </w:t>
      </w:r>
      <w:r w:rsidR="00A81EF0" w:rsidRPr="007D613E">
        <w:rPr>
          <w:rFonts w:ascii="Arial" w:hAnsi="Arial" w:cs="Arial"/>
          <w:sz w:val="21"/>
          <w:szCs w:val="21"/>
        </w:rPr>
        <w:t xml:space="preserve">economic sustainability. </w:t>
      </w:r>
      <w:r w:rsidR="004E7000" w:rsidRPr="007D613E">
        <w:rPr>
          <w:rFonts w:ascii="Arial" w:hAnsi="Arial" w:cs="Arial"/>
          <w:sz w:val="21"/>
          <w:szCs w:val="21"/>
        </w:rPr>
        <w:t xml:space="preserve">Building an effective management team for ICSA was challenging and had to be undertaken on a limited budget. </w:t>
      </w:r>
      <w:r w:rsidR="00F235CC" w:rsidRPr="007D613E">
        <w:rPr>
          <w:rFonts w:ascii="Arial" w:hAnsi="Arial" w:cs="Arial"/>
          <w:sz w:val="21"/>
          <w:szCs w:val="21"/>
        </w:rPr>
        <w:t xml:space="preserve">Simon bequeathed </w:t>
      </w:r>
      <w:r w:rsidR="004E7000" w:rsidRPr="007D613E">
        <w:rPr>
          <w:rFonts w:ascii="Arial" w:hAnsi="Arial" w:cs="Arial"/>
          <w:sz w:val="21"/>
          <w:szCs w:val="21"/>
        </w:rPr>
        <w:t xml:space="preserve">a strong team of executives </w:t>
      </w:r>
      <w:r w:rsidR="00EC5356" w:rsidRPr="007D613E">
        <w:rPr>
          <w:rFonts w:ascii="Arial" w:hAnsi="Arial" w:cs="Arial"/>
          <w:sz w:val="21"/>
          <w:szCs w:val="21"/>
        </w:rPr>
        <w:t>to his successor</w:t>
      </w:r>
      <w:r w:rsidR="004E7000" w:rsidRPr="007D613E">
        <w:rPr>
          <w:rFonts w:ascii="Arial" w:hAnsi="Arial" w:cs="Arial"/>
          <w:sz w:val="21"/>
          <w:szCs w:val="21"/>
        </w:rPr>
        <w:t>, developed from within or recruited externally to fill the key leadership roles.</w:t>
      </w:r>
    </w:p>
    <w:p w14:paraId="36A250A2" w14:textId="77777777" w:rsidR="0087227F" w:rsidRPr="007D613E" w:rsidRDefault="0087227F" w:rsidP="00A362DD">
      <w:pPr>
        <w:rPr>
          <w:rFonts w:ascii="Arial" w:hAnsi="Arial" w:cs="Arial"/>
          <w:sz w:val="21"/>
          <w:szCs w:val="21"/>
        </w:rPr>
      </w:pPr>
    </w:p>
    <w:p w14:paraId="0BFC32A4" w14:textId="7B464A6E" w:rsidR="006058F0" w:rsidRPr="007D613E" w:rsidRDefault="00F05672" w:rsidP="006058F0">
      <w:pPr>
        <w:rPr>
          <w:rFonts w:ascii="Arial" w:hAnsi="Arial" w:cs="Arial"/>
          <w:sz w:val="21"/>
          <w:szCs w:val="21"/>
        </w:rPr>
      </w:pPr>
      <w:r w:rsidRPr="007D613E">
        <w:rPr>
          <w:rFonts w:ascii="Arial" w:hAnsi="Arial" w:cs="Arial"/>
          <w:sz w:val="21"/>
          <w:szCs w:val="21"/>
        </w:rPr>
        <w:t xml:space="preserve">Enhanced outreach to members </w:t>
      </w:r>
      <w:r w:rsidR="00D656C8" w:rsidRPr="007D613E">
        <w:rPr>
          <w:rFonts w:ascii="Arial" w:hAnsi="Arial" w:cs="Arial"/>
          <w:sz w:val="21"/>
          <w:szCs w:val="21"/>
        </w:rPr>
        <w:t>was</w:t>
      </w:r>
      <w:r w:rsidRPr="007D613E">
        <w:rPr>
          <w:rFonts w:ascii="Arial" w:hAnsi="Arial" w:cs="Arial"/>
          <w:sz w:val="21"/>
          <w:szCs w:val="21"/>
        </w:rPr>
        <w:t xml:space="preserve"> a vital element of the change programme</w:t>
      </w:r>
      <w:r w:rsidR="00CE4BBD" w:rsidRPr="007D613E">
        <w:rPr>
          <w:rFonts w:ascii="Arial" w:hAnsi="Arial" w:cs="Arial"/>
          <w:sz w:val="21"/>
          <w:szCs w:val="21"/>
        </w:rPr>
        <w:t>,</w:t>
      </w:r>
      <w:r w:rsidRPr="007D613E">
        <w:rPr>
          <w:rFonts w:ascii="Arial" w:hAnsi="Arial" w:cs="Arial"/>
          <w:sz w:val="21"/>
          <w:szCs w:val="21"/>
        </w:rPr>
        <w:t xml:space="preserve"> as </w:t>
      </w:r>
      <w:r w:rsidR="00D656C8" w:rsidRPr="007D613E">
        <w:rPr>
          <w:rFonts w:ascii="Arial" w:hAnsi="Arial" w:cs="Arial"/>
          <w:sz w:val="21"/>
          <w:szCs w:val="21"/>
        </w:rPr>
        <w:t>were</w:t>
      </w:r>
      <w:r w:rsidRPr="007D613E">
        <w:rPr>
          <w:rFonts w:ascii="Arial" w:hAnsi="Arial" w:cs="Arial"/>
          <w:sz w:val="21"/>
          <w:szCs w:val="21"/>
        </w:rPr>
        <w:t xml:space="preserve"> </w:t>
      </w:r>
      <w:r w:rsidR="00271A54" w:rsidRPr="007D613E">
        <w:rPr>
          <w:rFonts w:ascii="Arial" w:hAnsi="Arial" w:cs="Arial"/>
          <w:sz w:val="21"/>
          <w:szCs w:val="21"/>
        </w:rPr>
        <w:t>the</w:t>
      </w:r>
      <w:r w:rsidRPr="007D613E">
        <w:rPr>
          <w:rFonts w:ascii="Arial" w:hAnsi="Arial" w:cs="Arial"/>
          <w:sz w:val="21"/>
          <w:szCs w:val="21"/>
        </w:rPr>
        <w:t xml:space="preserve"> wholesale revision and updating of the professional qualification and the introduction of a suite of lower level qualifications in academy</w:t>
      </w:r>
      <w:r w:rsidR="00271A54" w:rsidRPr="007D613E">
        <w:rPr>
          <w:rFonts w:ascii="Arial" w:hAnsi="Arial" w:cs="Arial"/>
          <w:sz w:val="21"/>
          <w:szCs w:val="21"/>
        </w:rPr>
        <w:t xml:space="preserve"> trust</w:t>
      </w:r>
      <w:r w:rsidRPr="007D613E">
        <w:rPr>
          <w:rFonts w:ascii="Arial" w:hAnsi="Arial" w:cs="Arial"/>
          <w:sz w:val="21"/>
          <w:szCs w:val="21"/>
        </w:rPr>
        <w:t>, charity, corporate, health</w:t>
      </w:r>
      <w:r w:rsidR="002E4D40" w:rsidRPr="007D613E">
        <w:rPr>
          <w:rFonts w:ascii="Arial" w:hAnsi="Arial" w:cs="Arial"/>
          <w:sz w:val="21"/>
          <w:szCs w:val="21"/>
        </w:rPr>
        <w:t xml:space="preserve"> service and sports governance; as well as improving</w:t>
      </w:r>
      <w:r w:rsidR="00444CAB" w:rsidRPr="007D613E">
        <w:rPr>
          <w:rFonts w:ascii="Arial" w:hAnsi="Arial" w:cs="Arial"/>
          <w:sz w:val="21"/>
          <w:szCs w:val="21"/>
        </w:rPr>
        <w:t xml:space="preserve"> the s</w:t>
      </w:r>
      <w:r w:rsidRPr="007D613E">
        <w:rPr>
          <w:rFonts w:ascii="Arial" w:hAnsi="Arial" w:cs="Arial"/>
          <w:sz w:val="21"/>
          <w:szCs w:val="21"/>
        </w:rPr>
        <w:t>pecialist qualification</w:t>
      </w:r>
      <w:r w:rsidR="00444CAB" w:rsidRPr="007D613E">
        <w:rPr>
          <w:rFonts w:ascii="Arial" w:hAnsi="Arial" w:cs="Arial"/>
          <w:sz w:val="21"/>
          <w:szCs w:val="21"/>
        </w:rPr>
        <w:t>s</w:t>
      </w:r>
      <w:r w:rsidRPr="007D613E">
        <w:rPr>
          <w:rFonts w:ascii="Arial" w:hAnsi="Arial" w:cs="Arial"/>
          <w:sz w:val="21"/>
          <w:szCs w:val="21"/>
        </w:rPr>
        <w:t xml:space="preserve"> for international financial centres and </w:t>
      </w:r>
      <w:proofErr w:type="spellStart"/>
      <w:r w:rsidRPr="007D613E">
        <w:rPr>
          <w:rFonts w:ascii="Arial" w:hAnsi="Arial" w:cs="Arial"/>
          <w:sz w:val="21"/>
          <w:szCs w:val="21"/>
        </w:rPr>
        <w:t>funds</w:t>
      </w:r>
      <w:proofErr w:type="spellEnd"/>
      <w:r w:rsidRPr="007D613E">
        <w:rPr>
          <w:rFonts w:ascii="Arial" w:hAnsi="Arial" w:cs="Arial"/>
          <w:sz w:val="21"/>
          <w:szCs w:val="21"/>
        </w:rPr>
        <w:t xml:space="preserve"> managers</w:t>
      </w:r>
      <w:r w:rsidR="002E4D40" w:rsidRPr="007D613E">
        <w:rPr>
          <w:rFonts w:ascii="Arial" w:hAnsi="Arial" w:cs="Arial"/>
          <w:sz w:val="21"/>
          <w:szCs w:val="21"/>
        </w:rPr>
        <w:t xml:space="preserve"> </w:t>
      </w:r>
      <w:r w:rsidR="00444CAB" w:rsidRPr="007D613E">
        <w:rPr>
          <w:rFonts w:ascii="Arial" w:hAnsi="Arial" w:cs="Arial"/>
          <w:sz w:val="21"/>
          <w:szCs w:val="21"/>
        </w:rPr>
        <w:t>to increase their efficacy in meeting local m</w:t>
      </w:r>
      <w:r w:rsidRPr="007D613E">
        <w:rPr>
          <w:rFonts w:ascii="Arial" w:hAnsi="Arial" w:cs="Arial"/>
          <w:sz w:val="21"/>
          <w:szCs w:val="21"/>
        </w:rPr>
        <w:t>arket needs.</w:t>
      </w:r>
      <w:r w:rsidR="006058F0" w:rsidRPr="007D613E">
        <w:rPr>
          <w:rFonts w:ascii="Arial" w:hAnsi="Arial" w:cs="Arial"/>
          <w:sz w:val="21"/>
          <w:szCs w:val="21"/>
        </w:rPr>
        <w:t xml:space="preserve"> </w:t>
      </w:r>
    </w:p>
    <w:p w14:paraId="652F849C" w14:textId="77777777" w:rsidR="006058F0" w:rsidRPr="007D613E" w:rsidRDefault="006058F0" w:rsidP="006058F0">
      <w:pPr>
        <w:rPr>
          <w:rFonts w:ascii="Arial" w:hAnsi="Arial" w:cs="Arial"/>
          <w:sz w:val="21"/>
          <w:szCs w:val="21"/>
        </w:rPr>
      </w:pPr>
    </w:p>
    <w:p w14:paraId="5BC79C54" w14:textId="1FBA9EE8" w:rsidR="006058F0" w:rsidRPr="007D613E" w:rsidRDefault="00D602E3" w:rsidP="006058F0">
      <w:pPr>
        <w:rPr>
          <w:rFonts w:ascii="Arial" w:hAnsi="Arial" w:cs="Arial"/>
          <w:sz w:val="21"/>
          <w:szCs w:val="21"/>
        </w:rPr>
      </w:pPr>
      <w:r w:rsidRPr="007D613E">
        <w:rPr>
          <w:rFonts w:ascii="Arial" w:hAnsi="Arial" w:cs="Arial"/>
          <w:sz w:val="21"/>
          <w:szCs w:val="21"/>
        </w:rPr>
        <w:t>To strengthen</w:t>
      </w:r>
      <w:r w:rsidR="006058F0" w:rsidRPr="007D613E">
        <w:rPr>
          <w:rFonts w:ascii="Arial" w:hAnsi="Arial" w:cs="Arial"/>
          <w:sz w:val="21"/>
          <w:szCs w:val="21"/>
        </w:rPr>
        <w:t xml:space="preserve">  economic sustainability, Simon initiated and oversaw the successful sale in 2017 of </w:t>
      </w:r>
      <w:r w:rsidR="00271A54" w:rsidRPr="007D613E">
        <w:rPr>
          <w:rFonts w:ascii="Arial" w:hAnsi="Arial" w:cs="Arial"/>
          <w:sz w:val="21"/>
          <w:szCs w:val="21"/>
        </w:rPr>
        <w:t>the Institute’s</w:t>
      </w:r>
      <w:r w:rsidR="006058F0" w:rsidRPr="007D613E">
        <w:rPr>
          <w:rFonts w:ascii="Arial" w:hAnsi="Arial" w:cs="Arial"/>
          <w:sz w:val="21"/>
          <w:szCs w:val="21"/>
        </w:rPr>
        <w:t xml:space="preserve"> two software businesses, which had developed a sophisticated entity management system called Blue</w:t>
      </w:r>
      <w:r w:rsidRPr="007D613E">
        <w:rPr>
          <w:rFonts w:ascii="Arial" w:hAnsi="Arial" w:cs="Arial"/>
          <w:sz w:val="21"/>
          <w:szCs w:val="21"/>
        </w:rPr>
        <w:t>print and one of the first paid-</w:t>
      </w:r>
      <w:r w:rsidR="006058F0" w:rsidRPr="007D613E">
        <w:rPr>
          <w:rFonts w:ascii="Arial" w:hAnsi="Arial" w:cs="Arial"/>
          <w:sz w:val="21"/>
          <w:szCs w:val="21"/>
        </w:rPr>
        <w:t xml:space="preserve">for paperless office apps, </w:t>
      </w:r>
      <w:r w:rsidR="006058F0" w:rsidRPr="007D613E">
        <w:rPr>
          <w:rFonts w:ascii="Arial" w:hAnsi="Arial" w:cs="Arial"/>
          <w:sz w:val="21"/>
          <w:szCs w:val="21"/>
        </w:rPr>
        <w:lastRenderedPageBreak/>
        <w:t xml:space="preserve">BoardPad. The capital sum thereby generated </w:t>
      </w:r>
      <w:r w:rsidR="00990A5E" w:rsidRPr="007D613E">
        <w:rPr>
          <w:rFonts w:ascii="Arial" w:hAnsi="Arial" w:cs="Arial"/>
          <w:sz w:val="21"/>
          <w:szCs w:val="21"/>
        </w:rPr>
        <w:t>would</w:t>
      </w:r>
      <w:r w:rsidR="006058F0" w:rsidRPr="007D613E">
        <w:rPr>
          <w:rFonts w:ascii="Arial" w:hAnsi="Arial" w:cs="Arial"/>
          <w:sz w:val="21"/>
          <w:szCs w:val="21"/>
        </w:rPr>
        <w:t xml:space="preserve"> serve to strengthen </w:t>
      </w:r>
      <w:r w:rsidR="00633B46" w:rsidRPr="007D613E">
        <w:rPr>
          <w:rFonts w:ascii="Arial" w:hAnsi="Arial" w:cs="Arial"/>
          <w:sz w:val="21"/>
          <w:szCs w:val="21"/>
        </w:rPr>
        <w:t>CGI</w:t>
      </w:r>
      <w:r w:rsidR="006058F0" w:rsidRPr="007D613E">
        <w:rPr>
          <w:rFonts w:ascii="Arial" w:hAnsi="Arial" w:cs="Arial"/>
          <w:sz w:val="21"/>
          <w:szCs w:val="21"/>
        </w:rPr>
        <w:t xml:space="preserve">’s future as a leading governance body. </w:t>
      </w:r>
    </w:p>
    <w:p w14:paraId="7D65FE6A" w14:textId="4CDE165A" w:rsidR="008F1690" w:rsidRPr="007D613E" w:rsidRDefault="008F1690" w:rsidP="0092076C">
      <w:pPr>
        <w:rPr>
          <w:rFonts w:ascii="Arial" w:hAnsi="Arial" w:cs="Arial"/>
          <w:sz w:val="21"/>
          <w:szCs w:val="21"/>
        </w:rPr>
      </w:pPr>
    </w:p>
    <w:p w14:paraId="0D4D902E" w14:textId="4EE3BD9B" w:rsidR="009C5305" w:rsidRPr="007D613E" w:rsidRDefault="008F1690" w:rsidP="0092076C">
      <w:pPr>
        <w:rPr>
          <w:rFonts w:ascii="Arial" w:hAnsi="Arial" w:cs="Arial"/>
          <w:sz w:val="21"/>
          <w:szCs w:val="21"/>
        </w:rPr>
      </w:pPr>
      <w:r w:rsidRPr="007D613E">
        <w:rPr>
          <w:rFonts w:ascii="Arial" w:hAnsi="Arial" w:cs="Arial"/>
          <w:sz w:val="21"/>
          <w:szCs w:val="21"/>
        </w:rPr>
        <w:t xml:space="preserve">In May 2018 </w:t>
      </w:r>
      <w:r w:rsidR="00633B46" w:rsidRPr="007D613E">
        <w:rPr>
          <w:rFonts w:ascii="Arial" w:hAnsi="Arial" w:cs="Arial"/>
          <w:sz w:val="21"/>
          <w:szCs w:val="21"/>
        </w:rPr>
        <w:t xml:space="preserve">CGI </w:t>
      </w:r>
      <w:r w:rsidRPr="007D613E">
        <w:rPr>
          <w:rFonts w:ascii="Arial" w:hAnsi="Arial" w:cs="Arial"/>
          <w:sz w:val="21"/>
          <w:szCs w:val="21"/>
        </w:rPr>
        <w:t xml:space="preserve">acquired from the London Institute of Banking </w:t>
      </w:r>
      <w:r w:rsidR="00DA681D" w:rsidRPr="007D613E">
        <w:rPr>
          <w:rFonts w:ascii="Arial" w:hAnsi="Arial" w:cs="Arial"/>
          <w:sz w:val="21"/>
          <w:szCs w:val="21"/>
        </w:rPr>
        <w:t>and</w:t>
      </w:r>
      <w:r w:rsidRPr="007D613E">
        <w:rPr>
          <w:rFonts w:ascii="Arial" w:hAnsi="Arial" w:cs="Arial"/>
          <w:sz w:val="21"/>
          <w:szCs w:val="21"/>
        </w:rPr>
        <w:t xml:space="preserve"> Finance the well-regarded ProShare business, which is dedicated to promoting responsible employee share ownership. This business sits well with </w:t>
      </w:r>
      <w:r w:rsidR="00825353" w:rsidRPr="007D613E">
        <w:rPr>
          <w:rFonts w:ascii="Arial" w:hAnsi="Arial" w:cs="Arial"/>
          <w:sz w:val="21"/>
          <w:szCs w:val="21"/>
        </w:rPr>
        <w:t>CGI</w:t>
      </w:r>
      <w:r w:rsidRPr="007D613E">
        <w:rPr>
          <w:rFonts w:ascii="Arial" w:hAnsi="Arial" w:cs="Arial"/>
          <w:sz w:val="21"/>
          <w:szCs w:val="21"/>
        </w:rPr>
        <w:t>’s role as a promoter of high quality governance. The annual ProShare Conference and ProShare Awards are popular and market leading events.</w:t>
      </w:r>
    </w:p>
    <w:p w14:paraId="7FA57D46" w14:textId="77777777" w:rsidR="00F05672" w:rsidRPr="007D613E" w:rsidRDefault="00F05672" w:rsidP="00A362DD">
      <w:pPr>
        <w:rPr>
          <w:rFonts w:ascii="Arial" w:hAnsi="Arial" w:cs="Arial"/>
          <w:sz w:val="21"/>
          <w:szCs w:val="21"/>
        </w:rPr>
      </w:pPr>
    </w:p>
    <w:p w14:paraId="0AC3DF4B" w14:textId="07310236" w:rsidR="0053622F" w:rsidRPr="007D613E" w:rsidRDefault="00444CAB" w:rsidP="00A362DD">
      <w:pPr>
        <w:rPr>
          <w:rFonts w:ascii="Arial" w:hAnsi="Arial" w:cs="Arial"/>
          <w:sz w:val="21"/>
          <w:szCs w:val="21"/>
        </w:rPr>
      </w:pPr>
      <w:r w:rsidRPr="007D613E">
        <w:rPr>
          <w:rFonts w:ascii="Arial" w:hAnsi="Arial" w:cs="Arial"/>
          <w:sz w:val="21"/>
          <w:szCs w:val="21"/>
        </w:rPr>
        <w:t xml:space="preserve">A recognised advocate of using </w:t>
      </w:r>
      <w:r w:rsidR="008965FD" w:rsidRPr="007D613E">
        <w:rPr>
          <w:rFonts w:ascii="Arial" w:hAnsi="Arial" w:cs="Arial"/>
          <w:sz w:val="21"/>
          <w:szCs w:val="21"/>
        </w:rPr>
        <w:t>evidence-based</w:t>
      </w:r>
      <w:r w:rsidRPr="007D613E">
        <w:rPr>
          <w:rFonts w:ascii="Arial" w:hAnsi="Arial" w:cs="Arial"/>
          <w:sz w:val="21"/>
          <w:szCs w:val="21"/>
        </w:rPr>
        <w:t xml:space="preserve"> insights to inform governance and board efficacy,</w:t>
      </w:r>
      <w:r w:rsidR="0053622F" w:rsidRPr="007D613E">
        <w:rPr>
          <w:rFonts w:ascii="Arial" w:hAnsi="Arial" w:cs="Arial"/>
          <w:sz w:val="21"/>
          <w:szCs w:val="21"/>
        </w:rPr>
        <w:t xml:space="preserve"> across a range of industries and sectors,</w:t>
      </w:r>
      <w:r w:rsidR="00420100" w:rsidRPr="007D613E">
        <w:rPr>
          <w:rFonts w:ascii="Arial" w:hAnsi="Arial" w:cs="Arial"/>
          <w:sz w:val="21"/>
          <w:szCs w:val="21"/>
        </w:rPr>
        <w:t xml:space="preserve"> Simon pursued a policy of low cost targeted investment in research proj</w:t>
      </w:r>
      <w:r w:rsidR="00EE78A1" w:rsidRPr="007D613E">
        <w:rPr>
          <w:rFonts w:ascii="Arial" w:hAnsi="Arial" w:cs="Arial"/>
          <w:sz w:val="21"/>
          <w:szCs w:val="21"/>
        </w:rPr>
        <w:t>ects with the</w:t>
      </w:r>
      <w:r w:rsidR="00420100" w:rsidRPr="007D613E">
        <w:rPr>
          <w:rFonts w:ascii="Arial" w:hAnsi="Arial" w:cs="Arial"/>
          <w:sz w:val="21"/>
          <w:szCs w:val="21"/>
        </w:rPr>
        <w:t xml:space="preserve"> Investment </w:t>
      </w:r>
      <w:r w:rsidR="002E4D40" w:rsidRPr="007D613E">
        <w:rPr>
          <w:rFonts w:ascii="Arial" w:hAnsi="Arial" w:cs="Arial"/>
          <w:sz w:val="21"/>
          <w:szCs w:val="21"/>
        </w:rPr>
        <w:t>Association</w:t>
      </w:r>
      <w:r w:rsidR="00D602E3" w:rsidRPr="007D613E">
        <w:rPr>
          <w:rStyle w:val="FootnoteReference"/>
          <w:rFonts w:ascii="Arial" w:hAnsi="Arial" w:cs="Arial"/>
          <w:sz w:val="21"/>
          <w:szCs w:val="21"/>
        </w:rPr>
        <w:footnoteReference w:id="1"/>
      </w:r>
      <w:r w:rsidR="00EE78A1" w:rsidRPr="007D613E">
        <w:rPr>
          <w:rFonts w:ascii="Arial" w:hAnsi="Arial" w:cs="Arial"/>
          <w:sz w:val="21"/>
          <w:szCs w:val="21"/>
        </w:rPr>
        <w:t xml:space="preserve">, </w:t>
      </w:r>
      <w:r w:rsidR="00420100" w:rsidRPr="007D613E">
        <w:rPr>
          <w:rFonts w:ascii="Arial" w:hAnsi="Arial" w:cs="Arial"/>
          <w:sz w:val="21"/>
          <w:szCs w:val="21"/>
        </w:rPr>
        <w:t>Board Intelligence</w:t>
      </w:r>
      <w:r w:rsidR="00D602E3" w:rsidRPr="007D613E">
        <w:rPr>
          <w:rStyle w:val="FootnoteReference"/>
          <w:rFonts w:ascii="Arial" w:hAnsi="Arial" w:cs="Arial"/>
          <w:sz w:val="21"/>
          <w:szCs w:val="21"/>
        </w:rPr>
        <w:footnoteReference w:id="2"/>
      </w:r>
      <w:r w:rsidR="002E4D40" w:rsidRPr="007D613E">
        <w:rPr>
          <w:rFonts w:ascii="Arial" w:hAnsi="Arial" w:cs="Arial"/>
          <w:sz w:val="21"/>
          <w:szCs w:val="21"/>
        </w:rPr>
        <w:t xml:space="preserve"> </w:t>
      </w:r>
      <w:r w:rsidR="00CE4BBD" w:rsidRPr="007D613E">
        <w:rPr>
          <w:rFonts w:ascii="Arial" w:hAnsi="Arial" w:cs="Arial"/>
          <w:sz w:val="21"/>
          <w:szCs w:val="21"/>
        </w:rPr>
        <w:t>and Henley Business School</w:t>
      </w:r>
      <w:r w:rsidR="00D602E3" w:rsidRPr="007D613E">
        <w:rPr>
          <w:rStyle w:val="FootnoteReference"/>
          <w:rFonts w:ascii="Arial" w:hAnsi="Arial" w:cs="Arial"/>
          <w:sz w:val="21"/>
          <w:szCs w:val="21"/>
        </w:rPr>
        <w:footnoteReference w:id="3"/>
      </w:r>
      <w:r w:rsidR="00D1360D" w:rsidRPr="007D613E">
        <w:rPr>
          <w:rFonts w:ascii="Arial" w:hAnsi="Arial" w:cs="Arial"/>
          <w:sz w:val="21"/>
          <w:szCs w:val="21"/>
        </w:rPr>
        <w:t>.</w:t>
      </w:r>
      <w:r w:rsidR="00D43EB0" w:rsidRPr="007D613E">
        <w:rPr>
          <w:rFonts w:ascii="Arial" w:hAnsi="Arial" w:cs="Arial"/>
          <w:sz w:val="21"/>
          <w:szCs w:val="21"/>
        </w:rPr>
        <w:t xml:space="preserve"> </w:t>
      </w:r>
      <w:r w:rsidR="00825353" w:rsidRPr="007D613E">
        <w:rPr>
          <w:rFonts w:ascii="Arial" w:hAnsi="Arial" w:cs="Arial"/>
          <w:sz w:val="21"/>
          <w:szCs w:val="21"/>
        </w:rPr>
        <w:t>CGI</w:t>
      </w:r>
      <w:r w:rsidR="00D43EB0" w:rsidRPr="007D613E">
        <w:rPr>
          <w:rFonts w:ascii="Arial" w:hAnsi="Arial" w:cs="Arial"/>
          <w:sz w:val="21"/>
          <w:szCs w:val="21"/>
        </w:rPr>
        <w:t xml:space="preserve">’s Policy team has also published a Future of Governance series. </w:t>
      </w:r>
      <w:r w:rsidR="00F13A1A" w:rsidRPr="007D613E">
        <w:rPr>
          <w:rFonts w:ascii="Arial" w:hAnsi="Arial" w:cs="Arial"/>
          <w:sz w:val="21"/>
          <w:szCs w:val="21"/>
        </w:rPr>
        <w:t xml:space="preserve">There is regular collaboration and consultation with the Department of Business, Energy and Industrial Strategy </w:t>
      </w:r>
      <w:r w:rsidR="0092076C" w:rsidRPr="007D613E">
        <w:rPr>
          <w:rFonts w:ascii="Arial" w:hAnsi="Arial" w:cs="Arial"/>
          <w:sz w:val="21"/>
          <w:szCs w:val="21"/>
        </w:rPr>
        <w:t xml:space="preserve">(BEIS) </w:t>
      </w:r>
      <w:r w:rsidR="00F13A1A" w:rsidRPr="007D613E">
        <w:rPr>
          <w:rFonts w:ascii="Arial" w:hAnsi="Arial" w:cs="Arial"/>
          <w:sz w:val="21"/>
          <w:szCs w:val="21"/>
        </w:rPr>
        <w:t xml:space="preserve">and with the </w:t>
      </w:r>
      <w:r w:rsidR="008965FD" w:rsidRPr="007D613E">
        <w:rPr>
          <w:rFonts w:ascii="Arial" w:hAnsi="Arial" w:cs="Arial"/>
          <w:sz w:val="21"/>
          <w:szCs w:val="21"/>
        </w:rPr>
        <w:t xml:space="preserve">UK’s governance regulator, the </w:t>
      </w:r>
      <w:r w:rsidR="00F13A1A" w:rsidRPr="007D613E">
        <w:rPr>
          <w:rFonts w:ascii="Arial" w:hAnsi="Arial" w:cs="Arial"/>
          <w:sz w:val="21"/>
          <w:szCs w:val="21"/>
        </w:rPr>
        <w:t xml:space="preserve">Financial Reporting Council. </w:t>
      </w:r>
      <w:r w:rsidR="0092076C" w:rsidRPr="007D613E">
        <w:rPr>
          <w:rFonts w:ascii="Arial" w:hAnsi="Arial" w:cs="Arial"/>
          <w:sz w:val="21"/>
          <w:szCs w:val="21"/>
        </w:rPr>
        <w:t xml:space="preserve">Most recently, BEIS has asked </w:t>
      </w:r>
      <w:r w:rsidR="00825353" w:rsidRPr="007D613E">
        <w:rPr>
          <w:rFonts w:ascii="Arial" w:hAnsi="Arial" w:cs="Arial"/>
          <w:sz w:val="21"/>
          <w:szCs w:val="21"/>
        </w:rPr>
        <w:t>CGI</w:t>
      </w:r>
      <w:r w:rsidR="0092076C" w:rsidRPr="007D613E">
        <w:rPr>
          <w:rFonts w:ascii="Arial" w:hAnsi="Arial" w:cs="Arial"/>
          <w:sz w:val="21"/>
          <w:szCs w:val="21"/>
        </w:rPr>
        <w:t xml:space="preserve"> to lead a working group to draw up a code of practice for the conduct of externally facilitated board evaluations.</w:t>
      </w:r>
    </w:p>
    <w:p w14:paraId="72C502C8" w14:textId="77777777" w:rsidR="00657D86" w:rsidRPr="007D613E" w:rsidRDefault="00657D86" w:rsidP="00A362DD">
      <w:pPr>
        <w:rPr>
          <w:rFonts w:ascii="Arial" w:hAnsi="Arial" w:cs="Arial"/>
          <w:sz w:val="21"/>
          <w:szCs w:val="21"/>
        </w:rPr>
      </w:pPr>
    </w:p>
    <w:p w14:paraId="0B08A513" w14:textId="57DBD6D9" w:rsidR="00657D86" w:rsidRPr="007D613E" w:rsidRDefault="00657D86" w:rsidP="00A362DD">
      <w:pPr>
        <w:rPr>
          <w:rFonts w:ascii="Arial" w:hAnsi="Arial" w:cs="Arial"/>
          <w:sz w:val="21"/>
          <w:szCs w:val="21"/>
        </w:rPr>
      </w:pPr>
      <w:r w:rsidRPr="007D613E">
        <w:rPr>
          <w:rFonts w:ascii="Arial" w:hAnsi="Arial" w:cs="Arial"/>
          <w:sz w:val="21"/>
          <w:szCs w:val="21"/>
        </w:rPr>
        <w:t xml:space="preserve">As well as his role as chief executive of ICSA: The </w:t>
      </w:r>
      <w:r w:rsidR="008965FD" w:rsidRPr="007D613E">
        <w:rPr>
          <w:rFonts w:ascii="Arial" w:hAnsi="Arial" w:cs="Arial"/>
          <w:sz w:val="21"/>
          <w:szCs w:val="21"/>
        </w:rPr>
        <w:t xml:space="preserve">Chartered </w:t>
      </w:r>
      <w:r w:rsidRPr="007D613E">
        <w:rPr>
          <w:rFonts w:ascii="Arial" w:hAnsi="Arial" w:cs="Arial"/>
          <w:sz w:val="21"/>
          <w:szCs w:val="21"/>
        </w:rPr>
        <w:t>Governance Institute</w:t>
      </w:r>
      <w:r w:rsidR="008F1690" w:rsidRPr="007D613E">
        <w:rPr>
          <w:rFonts w:ascii="Arial" w:hAnsi="Arial" w:cs="Arial"/>
          <w:sz w:val="21"/>
          <w:szCs w:val="21"/>
        </w:rPr>
        <w:t xml:space="preserve">, </w:t>
      </w:r>
      <w:r w:rsidRPr="007D613E">
        <w:rPr>
          <w:rFonts w:ascii="Arial" w:hAnsi="Arial" w:cs="Arial"/>
          <w:sz w:val="21"/>
          <w:szCs w:val="21"/>
        </w:rPr>
        <w:t>Simon serve</w:t>
      </w:r>
      <w:r w:rsidR="008965FD" w:rsidRPr="007D613E">
        <w:rPr>
          <w:rFonts w:ascii="Arial" w:hAnsi="Arial" w:cs="Arial"/>
          <w:sz w:val="21"/>
          <w:szCs w:val="21"/>
        </w:rPr>
        <w:t>d</w:t>
      </w:r>
      <w:r w:rsidRPr="007D613E">
        <w:rPr>
          <w:rFonts w:ascii="Arial" w:hAnsi="Arial" w:cs="Arial"/>
          <w:sz w:val="21"/>
          <w:szCs w:val="21"/>
        </w:rPr>
        <w:t xml:space="preserve"> as Institute Secretary of the global Institute. In that role he </w:t>
      </w:r>
      <w:r w:rsidR="008F1690" w:rsidRPr="007D613E">
        <w:rPr>
          <w:rFonts w:ascii="Arial" w:hAnsi="Arial" w:cs="Arial"/>
          <w:sz w:val="21"/>
          <w:szCs w:val="21"/>
        </w:rPr>
        <w:t xml:space="preserve">helped to </w:t>
      </w:r>
      <w:r w:rsidRPr="007D613E">
        <w:rPr>
          <w:rFonts w:ascii="Arial" w:hAnsi="Arial" w:cs="Arial"/>
          <w:sz w:val="21"/>
          <w:szCs w:val="21"/>
        </w:rPr>
        <w:t>facilitate the introduction of major constitutional reforms, including a reduction in the size of the governing council; the introduction of a second chartered designation for members (Chartered Governance Professional) and a new non-chartered grade of affiliated membership; and</w:t>
      </w:r>
      <w:r w:rsidR="008F1690" w:rsidRPr="007D613E">
        <w:rPr>
          <w:rFonts w:ascii="Arial" w:hAnsi="Arial" w:cs="Arial"/>
          <w:sz w:val="21"/>
          <w:szCs w:val="21"/>
        </w:rPr>
        <w:t>,</w:t>
      </w:r>
      <w:r w:rsidRPr="007D613E">
        <w:rPr>
          <w:rFonts w:ascii="Arial" w:hAnsi="Arial" w:cs="Arial"/>
          <w:sz w:val="21"/>
          <w:szCs w:val="21"/>
        </w:rPr>
        <w:t xml:space="preserve"> at the </w:t>
      </w:r>
      <w:r w:rsidR="008F1690" w:rsidRPr="007D613E">
        <w:rPr>
          <w:rFonts w:ascii="Arial" w:hAnsi="Arial" w:cs="Arial"/>
          <w:sz w:val="21"/>
          <w:szCs w:val="21"/>
        </w:rPr>
        <w:t xml:space="preserve">global Institute’s </w:t>
      </w:r>
      <w:r w:rsidRPr="007D613E">
        <w:rPr>
          <w:rFonts w:ascii="Arial" w:hAnsi="Arial" w:cs="Arial"/>
          <w:sz w:val="21"/>
          <w:szCs w:val="21"/>
        </w:rPr>
        <w:t>AGM in 2018</w:t>
      </w:r>
      <w:r w:rsidR="008F1690" w:rsidRPr="007D613E">
        <w:rPr>
          <w:rFonts w:ascii="Arial" w:hAnsi="Arial" w:cs="Arial"/>
          <w:sz w:val="21"/>
          <w:szCs w:val="21"/>
        </w:rPr>
        <w:t>,</w:t>
      </w:r>
      <w:r w:rsidRPr="007D613E">
        <w:rPr>
          <w:rFonts w:ascii="Arial" w:hAnsi="Arial" w:cs="Arial"/>
          <w:sz w:val="21"/>
          <w:szCs w:val="21"/>
        </w:rPr>
        <w:t xml:space="preserve"> the adoption by the global membership of </w:t>
      </w:r>
      <w:r w:rsidR="00340C81" w:rsidRPr="007D613E">
        <w:rPr>
          <w:rFonts w:ascii="Arial" w:hAnsi="Arial" w:cs="Arial"/>
          <w:sz w:val="21"/>
          <w:szCs w:val="21"/>
        </w:rPr>
        <w:t>the</w:t>
      </w:r>
      <w:r w:rsidRPr="007D613E">
        <w:rPr>
          <w:rFonts w:ascii="Arial" w:hAnsi="Arial" w:cs="Arial"/>
          <w:sz w:val="21"/>
          <w:szCs w:val="21"/>
        </w:rPr>
        <w:t xml:space="preserve"> new name for the </w:t>
      </w:r>
      <w:r w:rsidR="008F1690" w:rsidRPr="007D613E">
        <w:rPr>
          <w:rFonts w:ascii="Arial" w:hAnsi="Arial" w:cs="Arial"/>
          <w:sz w:val="21"/>
          <w:szCs w:val="21"/>
        </w:rPr>
        <w:t xml:space="preserve">global </w:t>
      </w:r>
      <w:r w:rsidRPr="007D613E">
        <w:rPr>
          <w:rFonts w:ascii="Arial" w:hAnsi="Arial" w:cs="Arial"/>
          <w:sz w:val="21"/>
          <w:szCs w:val="21"/>
        </w:rPr>
        <w:t>Institute – ‘The Chartered Governance Institute’.</w:t>
      </w:r>
    </w:p>
    <w:p w14:paraId="27CE1BC6" w14:textId="290C45B6" w:rsidR="0092088D" w:rsidRPr="007D613E" w:rsidRDefault="0092088D" w:rsidP="00A362DD">
      <w:pPr>
        <w:rPr>
          <w:rFonts w:ascii="Arial" w:hAnsi="Arial" w:cs="Arial"/>
          <w:sz w:val="21"/>
          <w:szCs w:val="21"/>
        </w:rPr>
      </w:pPr>
    </w:p>
    <w:p w14:paraId="5E0B0023" w14:textId="054613CF" w:rsidR="007840FB" w:rsidRPr="007D613E" w:rsidRDefault="0092088D" w:rsidP="00A362DD">
      <w:pPr>
        <w:rPr>
          <w:rFonts w:ascii="Arial" w:hAnsi="Arial" w:cs="Arial"/>
          <w:sz w:val="21"/>
          <w:szCs w:val="21"/>
        </w:rPr>
      </w:pPr>
      <w:r w:rsidRPr="007D613E">
        <w:rPr>
          <w:rFonts w:ascii="Arial" w:hAnsi="Arial" w:cs="Arial"/>
          <w:sz w:val="21"/>
          <w:szCs w:val="21"/>
        </w:rPr>
        <w:t>On stepping down as CEO on 30</w:t>
      </w:r>
      <w:r w:rsidRPr="007D613E">
        <w:rPr>
          <w:rFonts w:ascii="Arial" w:hAnsi="Arial" w:cs="Arial"/>
          <w:sz w:val="21"/>
          <w:szCs w:val="21"/>
          <w:vertAlign w:val="superscript"/>
        </w:rPr>
        <w:t>th</w:t>
      </w:r>
      <w:r w:rsidRPr="007D613E">
        <w:rPr>
          <w:rFonts w:ascii="Arial" w:hAnsi="Arial" w:cs="Arial"/>
          <w:sz w:val="21"/>
          <w:szCs w:val="21"/>
        </w:rPr>
        <w:t xml:space="preserve"> June 2019, Simon resumed his previous role as Joint Head of </w:t>
      </w:r>
      <w:r w:rsidR="0080322D" w:rsidRPr="007D613E">
        <w:rPr>
          <w:rFonts w:ascii="Arial" w:hAnsi="Arial" w:cs="Arial"/>
          <w:sz w:val="21"/>
          <w:szCs w:val="21"/>
        </w:rPr>
        <w:t>the Institute’s</w:t>
      </w:r>
      <w:r w:rsidR="00285438" w:rsidRPr="007D613E">
        <w:rPr>
          <w:rFonts w:ascii="Arial" w:hAnsi="Arial" w:cs="Arial"/>
          <w:sz w:val="21"/>
          <w:szCs w:val="21"/>
        </w:rPr>
        <w:t xml:space="preserve"> b</w:t>
      </w:r>
      <w:r w:rsidRPr="007D613E">
        <w:rPr>
          <w:rFonts w:ascii="Arial" w:hAnsi="Arial" w:cs="Arial"/>
          <w:sz w:val="21"/>
          <w:szCs w:val="21"/>
        </w:rPr>
        <w:t xml:space="preserve">oard </w:t>
      </w:r>
      <w:r w:rsidR="00E47533">
        <w:rPr>
          <w:rFonts w:ascii="Arial" w:hAnsi="Arial" w:cs="Arial"/>
          <w:sz w:val="21"/>
          <w:szCs w:val="21"/>
        </w:rPr>
        <w:t>performance review</w:t>
      </w:r>
      <w:r w:rsidR="00285438" w:rsidRPr="007D613E">
        <w:rPr>
          <w:rFonts w:ascii="Arial" w:hAnsi="Arial" w:cs="Arial"/>
          <w:sz w:val="21"/>
          <w:szCs w:val="21"/>
        </w:rPr>
        <w:t xml:space="preserve"> practice</w:t>
      </w:r>
      <w:r w:rsidRPr="007D613E">
        <w:rPr>
          <w:rFonts w:ascii="Arial" w:hAnsi="Arial" w:cs="Arial"/>
          <w:sz w:val="21"/>
          <w:szCs w:val="21"/>
        </w:rPr>
        <w:t>.</w:t>
      </w:r>
      <w:r w:rsidR="006E424A" w:rsidRPr="007D613E">
        <w:rPr>
          <w:rFonts w:ascii="Arial" w:hAnsi="Arial" w:cs="Arial"/>
          <w:sz w:val="21"/>
          <w:szCs w:val="21"/>
        </w:rPr>
        <w:t xml:space="preserve"> </w:t>
      </w:r>
      <w:r w:rsidR="00F93B86" w:rsidRPr="007D613E">
        <w:rPr>
          <w:rFonts w:ascii="Arial" w:hAnsi="Arial" w:cs="Arial"/>
          <w:sz w:val="21"/>
          <w:szCs w:val="21"/>
        </w:rPr>
        <w:t>Following the policy decision by CGI to become a</w:t>
      </w:r>
      <w:r w:rsidR="00161BBB" w:rsidRPr="007D613E">
        <w:rPr>
          <w:rFonts w:ascii="Arial" w:hAnsi="Arial" w:cs="Arial"/>
          <w:sz w:val="21"/>
          <w:szCs w:val="21"/>
        </w:rPr>
        <w:t>n accreditation body and trainer for board evaluators</w:t>
      </w:r>
      <w:r w:rsidR="00416AF3" w:rsidRPr="007D613E">
        <w:rPr>
          <w:rFonts w:ascii="Arial" w:hAnsi="Arial" w:cs="Arial"/>
          <w:sz w:val="21"/>
          <w:szCs w:val="21"/>
        </w:rPr>
        <w:t xml:space="preserve">, </w:t>
      </w:r>
      <w:r w:rsidR="007F29F2" w:rsidRPr="007D613E">
        <w:rPr>
          <w:rFonts w:ascii="Arial" w:hAnsi="Arial" w:cs="Arial"/>
          <w:sz w:val="21"/>
          <w:szCs w:val="21"/>
        </w:rPr>
        <w:t xml:space="preserve">its </w:t>
      </w:r>
      <w:r w:rsidR="00416AF3" w:rsidRPr="007D613E">
        <w:rPr>
          <w:rFonts w:ascii="Arial" w:hAnsi="Arial" w:cs="Arial"/>
          <w:sz w:val="21"/>
          <w:szCs w:val="21"/>
        </w:rPr>
        <w:t xml:space="preserve">board </w:t>
      </w:r>
      <w:r w:rsidR="00E47533">
        <w:rPr>
          <w:rFonts w:ascii="Arial" w:hAnsi="Arial" w:cs="Arial"/>
          <w:sz w:val="21"/>
          <w:szCs w:val="21"/>
        </w:rPr>
        <w:t xml:space="preserve">performance review </w:t>
      </w:r>
      <w:r w:rsidR="00416AF3" w:rsidRPr="007D613E">
        <w:rPr>
          <w:rFonts w:ascii="Arial" w:hAnsi="Arial" w:cs="Arial"/>
          <w:sz w:val="21"/>
          <w:szCs w:val="21"/>
        </w:rPr>
        <w:t xml:space="preserve"> practice was discontinued</w:t>
      </w:r>
      <w:r w:rsidR="007F29F2" w:rsidRPr="007D613E">
        <w:rPr>
          <w:rFonts w:ascii="Arial" w:hAnsi="Arial" w:cs="Arial"/>
          <w:sz w:val="21"/>
          <w:szCs w:val="21"/>
        </w:rPr>
        <w:t xml:space="preserve"> at the end of 2023. </w:t>
      </w:r>
      <w:r w:rsidR="008E5138" w:rsidRPr="007D613E">
        <w:rPr>
          <w:rFonts w:ascii="Arial" w:hAnsi="Arial" w:cs="Arial"/>
          <w:sz w:val="21"/>
          <w:szCs w:val="21"/>
        </w:rPr>
        <w:t xml:space="preserve">Simon and his colleague, Geoffrey Shepheard, </w:t>
      </w:r>
      <w:r w:rsidR="00D50923">
        <w:rPr>
          <w:rFonts w:ascii="Arial" w:hAnsi="Arial" w:cs="Arial"/>
          <w:sz w:val="21"/>
          <w:szCs w:val="21"/>
        </w:rPr>
        <w:t xml:space="preserve">have </w:t>
      </w:r>
      <w:r w:rsidR="008E5138" w:rsidRPr="007D613E">
        <w:rPr>
          <w:rFonts w:ascii="Arial" w:hAnsi="Arial" w:cs="Arial"/>
          <w:sz w:val="21"/>
          <w:szCs w:val="21"/>
        </w:rPr>
        <w:t xml:space="preserve">acquired the practice </w:t>
      </w:r>
      <w:r w:rsidR="00504051" w:rsidRPr="007D613E">
        <w:rPr>
          <w:rFonts w:ascii="Arial" w:hAnsi="Arial" w:cs="Arial"/>
          <w:sz w:val="21"/>
          <w:szCs w:val="21"/>
        </w:rPr>
        <w:t>via their company, Conseo Board Review</w:t>
      </w:r>
      <w:r w:rsidR="00416AF3" w:rsidRPr="007D613E">
        <w:rPr>
          <w:rFonts w:ascii="Arial" w:hAnsi="Arial" w:cs="Arial"/>
          <w:sz w:val="21"/>
          <w:szCs w:val="21"/>
        </w:rPr>
        <w:t xml:space="preserve"> </w:t>
      </w:r>
      <w:r w:rsidR="001A7536" w:rsidRPr="007D613E">
        <w:rPr>
          <w:rFonts w:ascii="Arial" w:hAnsi="Arial" w:cs="Arial"/>
          <w:sz w:val="21"/>
          <w:szCs w:val="21"/>
        </w:rPr>
        <w:t>–</w:t>
      </w:r>
      <w:r w:rsidR="00784793" w:rsidRPr="007D613E">
        <w:rPr>
          <w:rFonts w:ascii="Arial" w:hAnsi="Arial" w:cs="Arial"/>
          <w:sz w:val="21"/>
          <w:szCs w:val="21"/>
        </w:rPr>
        <w:t xml:space="preserve"> </w:t>
      </w:r>
      <w:hyperlink r:id="rId8" w:history="1">
        <w:r w:rsidR="001A7536" w:rsidRPr="007D613E">
          <w:rPr>
            <w:rStyle w:val="Hyperlink"/>
            <w:rFonts w:ascii="Arial" w:hAnsi="Arial" w:cs="Arial"/>
            <w:sz w:val="21"/>
            <w:szCs w:val="21"/>
          </w:rPr>
          <w:t>www.conseo.co.uk</w:t>
        </w:r>
      </w:hyperlink>
      <w:r w:rsidR="001A7536" w:rsidRPr="007D613E">
        <w:rPr>
          <w:rFonts w:ascii="Arial" w:hAnsi="Arial" w:cs="Arial"/>
          <w:sz w:val="21"/>
          <w:szCs w:val="21"/>
        </w:rPr>
        <w:t xml:space="preserve"> </w:t>
      </w:r>
      <w:r w:rsidR="00F24133">
        <w:rPr>
          <w:rFonts w:ascii="Arial" w:hAnsi="Arial" w:cs="Arial"/>
          <w:sz w:val="21"/>
          <w:szCs w:val="21"/>
        </w:rPr>
        <w:t>– which launched in April 2024</w:t>
      </w:r>
      <w:r w:rsidR="000C0034">
        <w:rPr>
          <w:rFonts w:ascii="Arial" w:hAnsi="Arial" w:cs="Arial"/>
          <w:sz w:val="21"/>
          <w:szCs w:val="21"/>
        </w:rPr>
        <w:t>.</w:t>
      </w:r>
    </w:p>
    <w:p w14:paraId="65B18B76" w14:textId="77777777" w:rsidR="00C34192" w:rsidRPr="007D613E" w:rsidRDefault="00C34192" w:rsidP="00A362DD">
      <w:pPr>
        <w:rPr>
          <w:rFonts w:ascii="Arial" w:hAnsi="Arial" w:cs="Arial"/>
          <w:sz w:val="21"/>
          <w:szCs w:val="21"/>
        </w:rPr>
      </w:pPr>
    </w:p>
    <w:p w14:paraId="4FB4C6DD" w14:textId="65B6357A" w:rsidR="0034123E" w:rsidRPr="007D613E" w:rsidRDefault="0034123E" w:rsidP="00A362DD">
      <w:pPr>
        <w:rPr>
          <w:rFonts w:ascii="Arial" w:hAnsi="Arial" w:cs="Arial"/>
          <w:b/>
          <w:bCs/>
          <w:sz w:val="21"/>
          <w:szCs w:val="21"/>
        </w:rPr>
      </w:pPr>
      <w:r w:rsidRPr="007D613E">
        <w:rPr>
          <w:rFonts w:ascii="Arial" w:hAnsi="Arial" w:cs="Arial"/>
          <w:b/>
          <w:bCs/>
          <w:sz w:val="21"/>
          <w:szCs w:val="21"/>
        </w:rPr>
        <w:t xml:space="preserve">Other </w:t>
      </w:r>
      <w:r w:rsidR="007108FE" w:rsidRPr="007D613E">
        <w:rPr>
          <w:rFonts w:ascii="Arial" w:hAnsi="Arial" w:cs="Arial"/>
          <w:b/>
          <w:bCs/>
          <w:sz w:val="21"/>
          <w:szCs w:val="21"/>
        </w:rPr>
        <w:t>Roles</w:t>
      </w:r>
    </w:p>
    <w:p w14:paraId="010C28A8" w14:textId="77777777" w:rsidR="007108FE" w:rsidRPr="007D613E" w:rsidRDefault="007108FE" w:rsidP="00A362DD">
      <w:pPr>
        <w:rPr>
          <w:rFonts w:ascii="Arial" w:hAnsi="Arial" w:cs="Arial"/>
          <w:b/>
          <w:bCs/>
          <w:sz w:val="21"/>
          <w:szCs w:val="21"/>
        </w:rPr>
      </w:pPr>
    </w:p>
    <w:p w14:paraId="67402B98" w14:textId="5DB45B08" w:rsidR="009C5305" w:rsidRPr="007D613E" w:rsidRDefault="00C34192" w:rsidP="00A362DD">
      <w:pPr>
        <w:rPr>
          <w:rFonts w:ascii="Arial" w:hAnsi="Arial" w:cs="Arial"/>
          <w:sz w:val="21"/>
          <w:szCs w:val="21"/>
        </w:rPr>
      </w:pPr>
      <w:r w:rsidRPr="007D613E">
        <w:rPr>
          <w:rFonts w:ascii="Arial" w:hAnsi="Arial" w:cs="Arial"/>
          <w:sz w:val="21"/>
          <w:szCs w:val="21"/>
        </w:rPr>
        <w:t xml:space="preserve">Simon </w:t>
      </w:r>
      <w:r w:rsidR="00010CA9" w:rsidRPr="007D613E">
        <w:rPr>
          <w:rFonts w:ascii="Arial" w:hAnsi="Arial" w:cs="Arial"/>
          <w:sz w:val="21"/>
          <w:szCs w:val="21"/>
        </w:rPr>
        <w:t xml:space="preserve">is </w:t>
      </w:r>
      <w:r w:rsidR="005F420E" w:rsidRPr="007D613E">
        <w:rPr>
          <w:rFonts w:ascii="Arial" w:hAnsi="Arial" w:cs="Arial"/>
          <w:sz w:val="21"/>
          <w:szCs w:val="21"/>
        </w:rPr>
        <w:t xml:space="preserve">a past </w:t>
      </w:r>
      <w:r w:rsidRPr="007D613E">
        <w:rPr>
          <w:rFonts w:ascii="Arial" w:hAnsi="Arial" w:cs="Arial"/>
          <w:sz w:val="21"/>
          <w:szCs w:val="21"/>
        </w:rPr>
        <w:t>cha</w:t>
      </w:r>
      <w:r w:rsidR="00010CA9" w:rsidRPr="007D613E">
        <w:rPr>
          <w:rFonts w:ascii="Arial" w:hAnsi="Arial" w:cs="Arial"/>
          <w:sz w:val="21"/>
          <w:szCs w:val="21"/>
        </w:rPr>
        <w:t>ir of</w:t>
      </w:r>
      <w:r w:rsidRPr="007D613E">
        <w:rPr>
          <w:rFonts w:ascii="Arial" w:hAnsi="Arial" w:cs="Arial"/>
          <w:sz w:val="21"/>
          <w:szCs w:val="21"/>
        </w:rPr>
        <w:t xml:space="preserve"> the Bylaws &amp; Procedures Committee of the International Corporate Governance Network</w:t>
      </w:r>
      <w:r w:rsidR="008965FD" w:rsidRPr="007D613E">
        <w:rPr>
          <w:rFonts w:ascii="Arial" w:hAnsi="Arial" w:cs="Arial"/>
          <w:sz w:val="21"/>
          <w:szCs w:val="21"/>
        </w:rPr>
        <w:t xml:space="preserve"> (ICGN)</w:t>
      </w:r>
      <w:r w:rsidR="00A81EF0" w:rsidRPr="007D613E">
        <w:rPr>
          <w:rFonts w:ascii="Arial" w:hAnsi="Arial" w:cs="Arial"/>
          <w:sz w:val="21"/>
          <w:szCs w:val="21"/>
        </w:rPr>
        <w:t xml:space="preserve">. In the past he was a founder member of ICGN’s </w:t>
      </w:r>
      <w:r w:rsidR="00D74EBA">
        <w:rPr>
          <w:rFonts w:ascii="Arial" w:hAnsi="Arial" w:cs="Arial"/>
          <w:sz w:val="21"/>
          <w:szCs w:val="21"/>
        </w:rPr>
        <w:t>B</w:t>
      </w:r>
      <w:r w:rsidR="00A81EF0" w:rsidRPr="007D613E">
        <w:rPr>
          <w:rFonts w:ascii="Arial" w:hAnsi="Arial" w:cs="Arial"/>
          <w:sz w:val="21"/>
          <w:szCs w:val="21"/>
        </w:rPr>
        <w:t xml:space="preserve">usiness </w:t>
      </w:r>
      <w:r w:rsidR="00D74EBA">
        <w:rPr>
          <w:rFonts w:ascii="Arial" w:hAnsi="Arial" w:cs="Arial"/>
          <w:sz w:val="21"/>
          <w:szCs w:val="21"/>
        </w:rPr>
        <w:t>E</w:t>
      </w:r>
      <w:r w:rsidR="00A81EF0" w:rsidRPr="007D613E">
        <w:rPr>
          <w:rFonts w:ascii="Arial" w:hAnsi="Arial" w:cs="Arial"/>
          <w:sz w:val="21"/>
          <w:szCs w:val="21"/>
        </w:rPr>
        <w:t xml:space="preserve">thics </w:t>
      </w:r>
      <w:r w:rsidR="00D74EBA">
        <w:rPr>
          <w:rFonts w:ascii="Arial" w:hAnsi="Arial" w:cs="Arial"/>
          <w:sz w:val="21"/>
          <w:szCs w:val="21"/>
        </w:rPr>
        <w:t>C</w:t>
      </w:r>
      <w:r w:rsidR="00A81EF0" w:rsidRPr="007D613E">
        <w:rPr>
          <w:rFonts w:ascii="Arial" w:hAnsi="Arial" w:cs="Arial"/>
          <w:sz w:val="21"/>
          <w:szCs w:val="21"/>
        </w:rPr>
        <w:t>ommittee. He</w:t>
      </w:r>
      <w:r w:rsidR="000C1DCB" w:rsidRPr="007D613E">
        <w:rPr>
          <w:rFonts w:ascii="Arial" w:hAnsi="Arial" w:cs="Arial"/>
          <w:sz w:val="21"/>
          <w:szCs w:val="21"/>
        </w:rPr>
        <w:t xml:space="preserve"> served until </w:t>
      </w:r>
      <w:r w:rsidR="00825353" w:rsidRPr="007D613E">
        <w:rPr>
          <w:rFonts w:ascii="Arial" w:hAnsi="Arial" w:cs="Arial"/>
          <w:sz w:val="21"/>
          <w:szCs w:val="21"/>
        </w:rPr>
        <w:t>2019</w:t>
      </w:r>
      <w:r w:rsidR="000C1DCB" w:rsidRPr="007D613E">
        <w:rPr>
          <w:rFonts w:ascii="Arial" w:hAnsi="Arial" w:cs="Arial"/>
          <w:sz w:val="21"/>
          <w:szCs w:val="21"/>
        </w:rPr>
        <w:t xml:space="preserve"> as</w:t>
      </w:r>
      <w:r w:rsidRPr="007D613E">
        <w:rPr>
          <w:rFonts w:ascii="Arial" w:hAnsi="Arial" w:cs="Arial"/>
          <w:sz w:val="21"/>
          <w:szCs w:val="21"/>
        </w:rPr>
        <w:t xml:space="preserve"> a </w:t>
      </w:r>
      <w:r w:rsidR="008F1690" w:rsidRPr="007D613E">
        <w:rPr>
          <w:rFonts w:ascii="Arial" w:hAnsi="Arial" w:cs="Arial"/>
          <w:sz w:val="21"/>
          <w:szCs w:val="21"/>
        </w:rPr>
        <w:t>non-executive director</w:t>
      </w:r>
      <w:r w:rsidRPr="007D613E">
        <w:rPr>
          <w:rFonts w:ascii="Arial" w:hAnsi="Arial" w:cs="Arial"/>
          <w:sz w:val="21"/>
          <w:szCs w:val="21"/>
        </w:rPr>
        <w:t xml:space="preserve"> with an award winning media firm, Crown Brands Communications Limited, and its parent MNN Holdings Limited.</w:t>
      </w:r>
      <w:r w:rsidR="0098389C" w:rsidRPr="007D613E">
        <w:rPr>
          <w:rFonts w:ascii="Arial" w:hAnsi="Arial" w:cs="Arial"/>
          <w:sz w:val="21"/>
          <w:szCs w:val="21"/>
        </w:rPr>
        <w:t xml:space="preserve"> He is a vice-president of a </w:t>
      </w:r>
      <w:r w:rsidR="00A81EF0" w:rsidRPr="007D613E">
        <w:rPr>
          <w:rFonts w:ascii="Arial" w:hAnsi="Arial" w:cs="Arial"/>
          <w:sz w:val="21"/>
          <w:szCs w:val="21"/>
        </w:rPr>
        <w:t xml:space="preserve">small </w:t>
      </w:r>
      <w:r w:rsidR="0098389C" w:rsidRPr="007D613E">
        <w:rPr>
          <w:rFonts w:ascii="Arial" w:hAnsi="Arial" w:cs="Arial"/>
          <w:sz w:val="21"/>
          <w:szCs w:val="21"/>
        </w:rPr>
        <w:t>charity, the Railway Benefit Fund (Charles Dickens was a founder membe</w:t>
      </w:r>
      <w:r w:rsidR="00A81EF0" w:rsidRPr="007D613E">
        <w:rPr>
          <w:rFonts w:ascii="Arial" w:hAnsi="Arial" w:cs="Arial"/>
          <w:sz w:val="21"/>
          <w:szCs w:val="21"/>
        </w:rPr>
        <w:t>r), having previously served successively as honorary solicitor, board</w:t>
      </w:r>
      <w:r w:rsidR="0098389C" w:rsidRPr="007D613E">
        <w:rPr>
          <w:rFonts w:ascii="Arial" w:hAnsi="Arial" w:cs="Arial"/>
          <w:sz w:val="21"/>
          <w:szCs w:val="21"/>
        </w:rPr>
        <w:t xml:space="preserve"> member and deputy chair</w:t>
      </w:r>
      <w:r w:rsidR="001A3710" w:rsidRPr="007D613E">
        <w:rPr>
          <w:rFonts w:ascii="Arial" w:hAnsi="Arial" w:cs="Arial"/>
          <w:sz w:val="21"/>
          <w:szCs w:val="21"/>
        </w:rPr>
        <w:t>, and</w:t>
      </w:r>
      <w:r w:rsidR="00A81EF0" w:rsidRPr="007D613E">
        <w:rPr>
          <w:rFonts w:ascii="Arial" w:hAnsi="Arial" w:cs="Arial"/>
          <w:sz w:val="21"/>
          <w:szCs w:val="21"/>
        </w:rPr>
        <w:t xml:space="preserve"> chairing its nomination committee</w:t>
      </w:r>
      <w:r w:rsidR="0098389C" w:rsidRPr="007D613E">
        <w:rPr>
          <w:rFonts w:ascii="Arial" w:hAnsi="Arial" w:cs="Arial"/>
          <w:sz w:val="21"/>
          <w:szCs w:val="21"/>
        </w:rPr>
        <w:t>.</w:t>
      </w:r>
      <w:r w:rsidR="000C1DCB" w:rsidRPr="007D613E">
        <w:rPr>
          <w:rFonts w:ascii="Arial" w:hAnsi="Arial" w:cs="Arial"/>
          <w:sz w:val="21"/>
          <w:szCs w:val="21"/>
        </w:rPr>
        <w:t xml:space="preserve"> </w:t>
      </w:r>
      <w:r w:rsidR="00C2294A" w:rsidRPr="007D613E">
        <w:rPr>
          <w:rFonts w:ascii="Arial" w:hAnsi="Arial" w:cs="Arial"/>
          <w:sz w:val="21"/>
          <w:szCs w:val="21"/>
        </w:rPr>
        <w:t>Previously Simon</w:t>
      </w:r>
      <w:r w:rsidR="00340C81" w:rsidRPr="007D613E">
        <w:rPr>
          <w:rFonts w:ascii="Arial" w:hAnsi="Arial" w:cs="Arial"/>
          <w:sz w:val="21"/>
          <w:szCs w:val="21"/>
        </w:rPr>
        <w:t xml:space="preserve"> has served as a member of the former British Transport Police Committee (the previous police authority for the BTP)</w:t>
      </w:r>
      <w:r w:rsidR="00C2294A" w:rsidRPr="007D613E">
        <w:rPr>
          <w:rFonts w:ascii="Arial" w:hAnsi="Arial" w:cs="Arial"/>
          <w:sz w:val="21"/>
          <w:szCs w:val="21"/>
        </w:rPr>
        <w:t>;</w:t>
      </w:r>
      <w:r w:rsidR="00340C81" w:rsidRPr="007D613E">
        <w:rPr>
          <w:rFonts w:ascii="Arial" w:hAnsi="Arial" w:cs="Arial"/>
          <w:sz w:val="21"/>
          <w:szCs w:val="21"/>
        </w:rPr>
        <w:t xml:space="preserve"> a member of the Railway Heritage Trust (a statutory body charged with preservation of historic documents and artefacts)</w:t>
      </w:r>
      <w:r w:rsidR="00C2294A" w:rsidRPr="007D613E">
        <w:rPr>
          <w:rFonts w:ascii="Arial" w:hAnsi="Arial" w:cs="Arial"/>
          <w:sz w:val="21"/>
          <w:szCs w:val="21"/>
        </w:rPr>
        <w:t>;</w:t>
      </w:r>
      <w:r w:rsidR="00340C81" w:rsidRPr="007D613E">
        <w:rPr>
          <w:rFonts w:ascii="Arial" w:hAnsi="Arial" w:cs="Arial"/>
          <w:sz w:val="21"/>
          <w:szCs w:val="21"/>
        </w:rPr>
        <w:t xml:space="preserve"> a member </w:t>
      </w:r>
      <w:r w:rsidR="0092088D" w:rsidRPr="007D613E">
        <w:rPr>
          <w:rFonts w:ascii="Arial" w:hAnsi="Arial" w:cs="Arial"/>
          <w:sz w:val="21"/>
          <w:szCs w:val="21"/>
        </w:rPr>
        <w:t xml:space="preserve">(latterly the chair) </w:t>
      </w:r>
      <w:r w:rsidR="00340C81" w:rsidRPr="007D613E">
        <w:rPr>
          <w:rFonts w:ascii="Arial" w:hAnsi="Arial" w:cs="Arial"/>
          <w:sz w:val="21"/>
          <w:szCs w:val="21"/>
        </w:rPr>
        <w:t>of the audit committee of The Law Society of England and Wales</w:t>
      </w:r>
      <w:r w:rsidR="00C2294A" w:rsidRPr="007D613E">
        <w:rPr>
          <w:rFonts w:ascii="Arial" w:hAnsi="Arial" w:cs="Arial"/>
          <w:sz w:val="21"/>
          <w:szCs w:val="21"/>
        </w:rPr>
        <w:t>;</w:t>
      </w:r>
      <w:r w:rsidR="0092088D" w:rsidRPr="007D613E">
        <w:rPr>
          <w:rFonts w:ascii="Arial" w:hAnsi="Arial" w:cs="Arial"/>
          <w:sz w:val="21"/>
          <w:szCs w:val="21"/>
        </w:rPr>
        <w:t xml:space="preserve"> a member of the audit committee of a City of London law firm</w:t>
      </w:r>
      <w:r w:rsidR="00C2294A" w:rsidRPr="007D613E">
        <w:rPr>
          <w:rFonts w:ascii="Arial" w:hAnsi="Arial" w:cs="Arial"/>
          <w:sz w:val="21"/>
          <w:szCs w:val="21"/>
        </w:rPr>
        <w:t>; and a member of the Committee of Inquiry into UK Vote Execution</w:t>
      </w:r>
      <w:r w:rsidR="0092088D" w:rsidRPr="007D613E">
        <w:rPr>
          <w:rFonts w:ascii="Arial" w:hAnsi="Arial" w:cs="Arial"/>
          <w:sz w:val="21"/>
          <w:szCs w:val="21"/>
        </w:rPr>
        <w:t>.</w:t>
      </w:r>
    </w:p>
    <w:p w14:paraId="4DA454BF" w14:textId="77777777" w:rsidR="002B6E26" w:rsidRPr="007D613E" w:rsidRDefault="002B6E26" w:rsidP="00A362DD">
      <w:pPr>
        <w:rPr>
          <w:rFonts w:ascii="Arial" w:hAnsi="Arial" w:cs="Arial"/>
          <w:sz w:val="21"/>
          <w:szCs w:val="21"/>
        </w:rPr>
      </w:pPr>
    </w:p>
    <w:p w14:paraId="0FA7C474" w14:textId="77777777" w:rsidR="002B6E26" w:rsidRPr="007D613E" w:rsidRDefault="002B6E26" w:rsidP="002B6E26">
      <w:pPr>
        <w:rPr>
          <w:rFonts w:ascii="Arial" w:hAnsi="Arial" w:cs="Arial"/>
          <w:sz w:val="21"/>
          <w:szCs w:val="21"/>
        </w:rPr>
      </w:pPr>
      <w:r w:rsidRPr="007D613E">
        <w:rPr>
          <w:rFonts w:ascii="Arial" w:hAnsi="Arial" w:cs="Arial"/>
          <w:sz w:val="21"/>
          <w:szCs w:val="21"/>
        </w:rPr>
        <w:t xml:space="preserve">In 2019/20 Simon assisted the Astana International Financial Centre in Kazakhstan in the development of a governance code and guidance for companies operating within the jurisdiction of the AIFC; helping to develop training programmes with AIFC’s Bureau for CPD; and speaking at AIFC conferences and seminars. He was invited in December 2019 to be a keynote speaker at an international governance conference in Riyadh hosted by Alfaisal University College of Business. </w:t>
      </w:r>
    </w:p>
    <w:p w14:paraId="4CE817BA" w14:textId="03390C62" w:rsidR="002B6E26" w:rsidRPr="007D613E" w:rsidRDefault="002B6E26" w:rsidP="002B6E26">
      <w:pPr>
        <w:rPr>
          <w:rFonts w:ascii="Arial" w:hAnsi="Arial" w:cs="Arial"/>
          <w:sz w:val="21"/>
          <w:szCs w:val="21"/>
        </w:rPr>
      </w:pPr>
      <w:r w:rsidRPr="007D613E">
        <w:rPr>
          <w:rFonts w:ascii="Arial" w:hAnsi="Arial" w:cs="Arial"/>
          <w:sz w:val="21"/>
          <w:szCs w:val="21"/>
        </w:rPr>
        <w:lastRenderedPageBreak/>
        <w:t>A</w:t>
      </w:r>
      <w:r w:rsidR="003D71D5">
        <w:rPr>
          <w:rFonts w:ascii="Arial" w:hAnsi="Arial" w:cs="Arial"/>
          <w:sz w:val="21"/>
          <w:szCs w:val="21"/>
        </w:rPr>
        <w:t>nother</w:t>
      </w:r>
      <w:r w:rsidRPr="007D613E">
        <w:rPr>
          <w:rFonts w:ascii="Arial" w:hAnsi="Arial" w:cs="Arial"/>
          <w:sz w:val="21"/>
          <w:szCs w:val="21"/>
        </w:rPr>
        <w:t xml:space="preserve"> project was the publication in September 2021 of a book, </w:t>
      </w:r>
      <w:r w:rsidRPr="0068399D">
        <w:rPr>
          <w:rFonts w:ascii="Arial" w:hAnsi="Arial" w:cs="Arial"/>
          <w:i/>
          <w:iCs/>
          <w:sz w:val="21"/>
          <w:szCs w:val="21"/>
        </w:rPr>
        <w:t>‘Corporate Governance 3.0’</w:t>
      </w:r>
      <w:r w:rsidRPr="007D613E">
        <w:rPr>
          <w:rFonts w:ascii="Arial" w:hAnsi="Arial" w:cs="Arial"/>
          <w:sz w:val="21"/>
          <w:szCs w:val="21"/>
        </w:rPr>
        <w:t>, in which Simon collaborated with two colleagues</w:t>
      </w:r>
      <w:r w:rsidRPr="007D613E">
        <w:rPr>
          <w:rStyle w:val="FootnoteReference"/>
          <w:rFonts w:ascii="Arial" w:hAnsi="Arial" w:cs="Arial"/>
          <w:sz w:val="21"/>
          <w:szCs w:val="21"/>
        </w:rPr>
        <w:footnoteReference w:id="4"/>
      </w:r>
      <w:r w:rsidRPr="007D613E">
        <w:rPr>
          <w:rFonts w:ascii="Arial" w:hAnsi="Arial" w:cs="Arial"/>
          <w:sz w:val="21"/>
          <w:szCs w:val="21"/>
        </w:rPr>
        <w:t xml:space="preserve"> as an author and co-editor. </w:t>
      </w:r>
      <w:r w:rsidR="0068399D">
        <w:rPr>
          <w:rFonts w:ascii="Arial" w:hAnsi="Arial" w:cs="Arial"/>
          <w:sz w:val="21"/>
          <w:szCs w:val="21"/>
        </w:rPr>
        <w:t>He contributed as co-author</w:t>
      </w:r>
      <w:r w:rsidR="00AE780D">
        <w:rPr>
          <w:rStyle w:val="FootnoteReference"/>
          <w:rFonts w:ascii="Arial" w:hAnsi="Arial" w:cs="Arial"/>
          <w:sz w:val="21"/>
          <w:szCs w:val="21"/>
        </w:rPr>
        <w:footnoteReference w:id="5"/>
      </w:r>
      <w:r w:rsidR="0068399D">
        <w:rPr>
          <w:rFonts w:ascii="Arial" w:hAnsi="Arial" w:cs="Arial"/>
          <w:sz w:val="21"/>
          <w:szCs w:val="21"/>
        </w:rPr>
        <w:t xml:space="preserve"> </w:t>
      </w:r>
      <w:r w:rsidR="00AE780D">
        <w:rPr>
          <w:rFonts w:ascii="Arial" w:hAnsi="Arial" w:cs="Arial"/>
          <w:sz w:val="21"/>
          <w:szCs w:val="21"/>
        </w:rPr>
        <w:t>of</w:t>
      </w:r>
      <w:r w:rsidR="0068399D">
        <w:rPr>
          <w:rFonts w:ascii="Arial" w:hAnsi="Arial" w:cs="Arial"/>
          <w:sz w:val="21"/>
          <w:szCs w:val="21"/>
        </w:rPr>
        <w:t xml:space="preserve"> another</w:t>
      </w:r>
      <w:r w:rsidRPr="007D613E">
        <w:rPr>
          <w:rFonts w:ascii="Arial" w:hAnsi="Arial" w:cs="Arial"/>
          <w:sz w:val="21"/>
          <w:szCs w:val="21"/>
        </w:rPr>
        <w:t xml:space="preserve"> book</w:t>
      </w:r>
      <w:r w:rsidR="004C2897">
        <w:rPr>
          <w:rFonts w:ascii="Arial" w:hAnsi="Arial" w:cs="Arial"/>
          <w:sz w:val="21"/>
          <w:szCs w:val="21"/>
        </w:rPr>
        <w:t xml:space="preserve">, </w:t>
      </w:r>
      <w:r w:rsidR="004C2897" w:rsidRPr="00FA601C">
        <w:rPr>
          <w:rFonts w:ascii="Arial" w:hAnsi="Arial" w:cs="Arial"/>
          <w:i/>
          <w:iCs/>
          <w:sz w:val="21"/>
          <w:szCs w:val="21"/>
        </w:rPr>
        <w:t>‘</w:t>
      </w:r>
      <w:r w:rsidR="004C2897" w:rsidRPr="00FA601C">
        <w:rPr>
          <w:rFonts w:ascii="Arial" w:eastAsia="Times New Roman" w:hAnsi="Arial" w:cs="Arial"/>
          <w:i/>
          <w:iCs/>
          <w:kern w:val="36"/>
          <w:sz w:val="21"/>
          <w:szCs w:val="21"/>
          <w:lang w:eastAsia="en-GB"/>
        </w:rPr>
        <w:t>Corporate Governance at the Astana International Financial Centre’</w:t>
      </w:r>
      <w:r w:rsidR="004C2897">
        <w:rPr>
          <w:rFonts w:ascii="Arial" w:eastAsia="Times New Roman" w:hAnsi="Arial" w:cs="Arial"/>
          <w:i/>
          <w:iCs/>
          <w:kern w:val="36"/>
          <w:sz w:val="21"/>
          <w:szCs w:val="21"/>
          <w:lang w:eastAsia="en-GB"/>
        </w:rPr>
        <w:t xml:space="preserve"> </w:t>
      </w:r>
      <w:r w:rsidR="004C2897">
        <w:rPr>
          <w:rFonts w:ascii="Arial" w:eastAsia="Times New Roman" w:hAnsi="Arial" w:cs="Arial"/>
          <w:kern w:val="36"/>
          <w:sz w:val="21"/>
          <w:szCs w:val="21"/>
          <w:lang w:eastAsia="en-GB"/>
        </w:rPr>
        <w:t>(2022).</w:t>
      </w:r>
      <w:r w:rsidRPr="007D613E">
        <w:rPr>
          <w:rFonts w:ascii="Arial" w:hAnsi="Arial" w:cs="Arial"/>
          <w:sz w:val="21"/>
          <w:szCs w:val="21"/>
        </w:rPr>
        <w:t xml:space="preserve"> was published on Amazon within 11 months from concept. </w:t>
      </w:r>
    </w:p>
    <w:p w14:paraId="7EE3208B" w14:textId="77777777" w:rsidR="002B6E26" w:rsidRPr="007D613E" w:rsidRDefault="002B6E26" w:rsidP="002B6E26">
      <w:pPr>
        <w:rPr>
          <w:rFonts w:ascii="Arial" w:hAnsi="Arial" w:cs="Arial"/>
          <w:sz w:val="21"/>
          <w:szCs w:val="21"/>
        </w:rPr>
      </w:pPr>
    </w:p>
    <w:p w14:paraId="6A647CDD" w14:textId="77777777" w:rsidR="002B6E26" w:rsidRPr="007D613E" w:rsidRDefault="002B6E26" w:rsidP="002B6E26">
      <w:pPr>
        <w:rPr>
          <w:rFonts w:ascii="Arial" w:hAnsi="Arial" w:cs="Arial"/>
          <w:sz w:val="21"/>
          <w:szCs w:val="21"/>
        </w:rPr>
      </w:pPr>
      <w:r w:rsidRPr="007D613E">
        <w:rPr>
          <w:rFonts w:ascii="Arial" w:hAnsi="Arial" w:cs="Arial"/>
          <w:sz w:val="21"/>
          <w:szCs w:val="21"/>
        </w:rPr>
        <w:t>In 2022, Simon developed in collaboration with a friend’s training business, Business Learning Solutions, a four day programme for boards of directors, ‘Good Governance for Directors’. This was delivered in London in December to the board of Ecobank Ghana plc, in Accra in February 2023 to the boards of Ecobank Liberia, Ecobank Sierra Leone and Ecobank The Gambia and in London in March 2023 to a group of directors from companies in India, Kuwait, Nigeria and Tanzania.</w:t>
      </w:r>
    </w:p>
    <w:p w14:paraId="2C171A9B" w14:textId="77777777" w:rsidR="002B6E26" w:rsidRPr="007D613E" w:rsidRDefault="002B6E26" w:rsidP="002B6E26">
      <w:pPr>
        <w:rPr>
          <w:rFonts w:ascii="Arial" w:hAnsi="Arial" w:cs="Arial"/>
          <w:sz w:val="21"/>
          <w:szCs w:val="21"/>
        </w:rPr>
      </w:pPr>
    </w:p>
    <w:p w14:paraId="0D646A81" w14:textId="77777777" w:rsidR="002B6E26" w:rsidRPr="007D613E" w:rsidRDefault="002B6E26" w:rsidP="002B6E26">
      <w:pPr>
        <w:rPr>
          <w:rFonts w:ascii="Arial" w:hAnsi="Arial" w:cs="Arial"/>
          <w:sz w:val="21"/>
          <w:szCs w:val="21"/>
        </w:rPr>
      </w:pPr>
      <w:r w:rsidRPr="007D613E">
        <w:rPr>
          <w:rFonts w:ascii="Arial" w:hAnsi="Arial" w:cs="Arial"/>
          <w:sz w:val="21"/>
          <w:szCs w:val="21"/>
        </w:rPr>
        <w:t>He delivers at least three times each year a one day NEDs’ Programme for the Chartered Governance Institute.</w:t>
      </w:r>
    </w:p>
    <w:p w14:paraId="14549530" w14:textId="77777777" w:rsidR="002B6E26" w:rsidRPr="007D613E" w:rsidRDefault="002B6E26" w:rsidP="00A362DD">
      <w:pPr>
        <w:rPr>
          <w:rFonts w:ascii="Arial" w:hAnsi="Arial" w:cs="Arial"/>
          <w:sz w:val="21"/>
          <w:szCs w:val="21"/>
        </w:rPr>
      </w:pPr>
    </w:p>
    <w:p w14:paraId="3AAC1B1C" w14:textId="4121D637" w:rsidR="007108FE" w:rsidRPr="007D613E" w:rsidRDefault="007108FE" w:rsidP="00A362DD">
      <w:pPr>
        <w:rPr>
          <w:rFonts w:ascii="Arial" w:hAnsi="Arial" w:cs="Arial"/>
          <w:b/>
          <w:bCs/>
          <w:sz w:val="21"/>
          <w:szCs w:val="21"/>
        </w:rPr>
      </w:pPr>
      <w:r w:rsidRPr="007D613E">
        <w:rPr>
          <w:rFonts w:ascii="Arial" w:hAnsi="Arial" w:cs="Arial"/>
          <w:b/>
          <w:bCs/>
          <w:sz w:val="21"/>
          <w:szCs w:val="21"/>
        </w:rPr>
        <w:t>London Business School Leadership Institute</w:t>
      </w:r>
    </w:p>
    <w:p w14:paraId="23D55E7B" w14:textId="77777777" w:rsidR="009C5305" w:rsidRPr="007D613E" w:rsidRDefault="009C5305" w:rsidP="00A362DD">
      <w:pPr>
        <w:rPr>
          <w:rFonts w:ascii="Arial" w:hAnsi="Arial" w:cs="Arial"/>
          <w:sz w:val="21"/>
          <w:szCs w:val="21"/>
        </w:rPr>
      </w:pPr>
    </w:p>
    <w:p w14:paraId="4B965C9D" w14:textId="20EB9F98" w:rsidR="00C34192" w:rsidRPr="007D613E" w:rsidRDefault="00C06D27" w:rsidP="00A362DD">
      <w:pPr>
        <w:rPr>
          <w:rFonts w:ascii="Arial" w:hAnsi="Arial" w:cs="Arial"/>
          <w:sz w:val="21"/>
          <w:szCs w:val="21"/>
        </w:rPr>
      </w:pPr>
      <w:r w:rsidRPr="007D613E">
        <w:rPr>
          <w:rFonts w:ascii="Arial" w:hAnsi="Arial" w:cs="Arial"/>
          <w:sz w:val="21"/>
          <w:szCs w:val="21"/>
        </w:rPr>
        <w:t xml:space="preserve">Simon had previously given advice to the London Business School Leadership Institute’s efforts to pilot a “Board Fellows Programme” for MBAs, which as of the 2018/19 academic year is running as a collaboration between the LBS Leadership Institute, Board Fellow participants and the Student Led Initiatives Team. </w:t>
      </w:r>
      <w:r w:rsidR="008F1690" w:rsidRPr="007D613E">
        <w:rPr>
          <w:rFonts w:ascii="Arial" w:hAnsi="Arial" w:cs="Arial"/>
          <w:sz w:val="21"/>
          <w:szCs w:val="21"/>
        </w:rPr>
        <w:t xml:space="preserve">In 2019 </w:t>
      </w:r>
      <w:r w:rsidR="000C1DCB" w:rsidRPr="007D613E">
        <w:rPr>
          <w:rFonts w:ascii="Arial" w:hAnsi="Arial" w:cs="Arial"/>
          <w:sz w:val="21"/>
          <w:szCs w:val="21"/>
        </w:rPr>
        <w:t xml:space="preserve">Simon </w:t>
      </w:r>
      <w:r w:rsidR="008F1690" w:rsidRPr="007D613E">
        <w:rPr>
          <w:rFonts w:ascii="Arial" w:hAnsi="Arial" w:cs="Arial"/>
          <w:sz w:val="21"/>
          <w:szCs w:val="21"/>
        </w:rPr>
        <w:t>was</w:t>
      </w:r>
      <w:r w:rsidR="000C1DCB" w:rsidRPr="007D613E">
        <w:rPr>
          <w:rFonts w:ascii="Arial" w:hAnsi="Arial" w:cs="Arial"/>
          <w:sz w:val="21"/>
          <w:szCs w:val="21"/>
        </w:rPr>
        <w:t xml:space="preserve"> elected as an </w:t>
      </w:r>
      <w:r w:rsidR="00825353" w:rsidRPr="007D613E">
        <w:rPr>
          <w:rFonts w:ascii="Arial" w:hAnsi="Arial" w:cs="Arial"/>
          <w:sz w:val="21"/>
          <w:szCs w:val="21"/>
        </w:rPr>
        <w:t>E</w:t>
      </w:r>
      <w:r w:rsidR="000C1DCB" w:rsidRPr="007D613E">
        <w:rPr>
          <w:rFonts w:ascii="Arial" w:hAnsi="Arial" w:cs="Arial"/>
          <w:sz w:val="21"/>
          <w:szCs w:val="21"/>
        </w:rPr>
        <w:t xml:space="preserve">xecutive </w:t>
      </w:r>
      <w:r w:rsidR="00825353" w:rsidRPr="007D613E">
        <w:rPr>
          <w:rFonts w:ascii="Arial" w:hAnsi="Arial" w:cs="Arial"/>
          <w:sz w:val="21"/>
          <w:szCs w:val="21"/>
        </w:rPr>
        <w:t>F</w:t>
      </w:r>
      <w:r w:rsidR="000C1DCB" w:rsidRPr="007D613E">
        <w:rPr>
          <w:rFonts w:ascii="Arial" w:hAnsi="Arial" w:cs="Arial"/>
          <w:sz w:val="21"/>
          <w:szCs w:val="21"/>
        </w:rPr>
        <w:t xml:space="preserve">ellow </w:t>
      </w:r>
      <w:r w:rsidR="008965FD" w:rsidRPr="007D613E">
        <w:rPr>
          <w:rFonts w:ascii="Arial" w:hAnsi="Arial" w:cs="Arial"/>
          <w:sz w:val="21"/>
          <w:szCs w:val="21"/>
        </w:rPr>
        <w:t>with the</w:t>
      </w:r>
      <w:r w:rsidR="000C1DCB" w:rsidRPr="007D613E">
        <w:rPr>
          <w:rFonts w:ascii="Arial" w:hAnsi="Arial" w:cs="Arial"/>
          <w:sz w:val="21"/>
          <w:szCs w:val="21"/>
        </w:rPr>
        <w:t xml:space="preserve"> London Business School</w:t>
      </w:r>
      <w:r w:rsidR="00010CA9" w:rsidRPr="007D613E">
        <w:rPr>
          <w:rFonts w:ascii="Arial" w:hAnsi="Arial" w:cs="Arial"/>
          <w:sz w:val="21"/>
          <w:szCs w:val="21"/>
        </w:rPr>
        <w:t xml:space="preserve"> Leadership Institute</w:t>
      </w:r>
      <w:r w:rsidR="008F1690" w:rsidRPr="007D613E">
        <w:rPr>
          <w:rFonts w:ascii="Arial" w:hAnsi="Arial" w:cs="Arial"/>
          <w:sz w:val="21"/>
          <w:szCs w:val="21"/>
        </w:rPr>
        <w:t xml:space="preserve"> and collaborates with its Academic Director</w:t>
      </w:r>
      <w:r w:rsidR="00593ECF" w:rsidRPr="007D613E">
        <w:rPr>
          <w:rFonts w:ascii="Arial" w:hAnsi="Arial" w:cs="Arial"/>
          <w:sz w:val="21"/>
          <w:szCs w:val="21"/>
        </w:rPr>
        <w:t>, Dr. Randall Peterson,</w:t>
      </w:r>
      <w:r w:rsidR="008F1690" w:rsidRPr="007D613E">
        <w:rPr>
          <w:rFonts w:ascii="Arial" w:hAnsi="Arial" w:cs="Arial"/>
          <w:sz w:val="21"/>
          <w:szCs w:val="21"/>
        </w:rPr>
        <w:t xml:space="preserve"> and Executive Director</w:t>
      </w:r>
      <w:r w:rsidR="00593ECF" w:rsidRPr="007D613E">
        <w:rPr>
          <w:rFonts w:ascii="Arial" w:hAnsi="Arial" w:cs="Arial"/>
          <w:sz w:val="21"/>
          <w:szCs w:val="21"/>
        </w:rPr>
        <w:t>, Vyla Rollins,</w:t>
      </w:r>
      <w:r w:rsidR="008F1690" w:rsidRPr="007D613E">
        <w:rPr>
          <w:rFonts w:ascii="Arial" w:hAnsi="Arial" w:cs="Arial"/>
          <w:sz w:val="21"/>
          <w:szCs w:val="21"/>
        </w:rPr>
        <w:t xml:space="preserve"> to raise the profile of the Leadership Institute in the business community</w:t>
      </w:r>
      <w:r w:rsidR="00666F86" w:rsidRPr="007D613E">
        <w:rPr>
          <w:rFonts w:ascii="Arial" w:hAnsi="Arial" w:cs="Arial"/>
          <w:sz w:val="21"/>
          <w:szCs w:val="21"/>
        </w:rPr>
        <w:t>,</w:t>
      </w:r>
      <w:r w:rsidR="008F1690" w:rsidRPr="007D613E">
        <w:rPr>
          <w:rFonts w:ascii="Arial" w:hAnsi="Arial" w:cs="Arial"/>
          <w:sz w:val="21"/>
          <w:szCs w:val="21"/>
        </w:rPr>
        <w:t xml:space="preserve"> both in the UK and globally by acting as an ambassador and representative of the LI’s efforts</w:t>
      </w:r>
      <w:r w:rsidR="000C1DCB" w:rsidRPr="007D613E">
        <w:rPr>
          <w:rFonts w:ascii="Arial" w:hAnsi="Arial" w:cs="Arial"/>
          <w:sz w:val="21"/>
          <w:szCs w:val="21"/>
        </w:rPr>
        <w:t>.</w:t>
      </w:r>
      <w:r w:rsidR="00666F86" w:rsidRPr="007D613E">
        <w:rPr>
          <w:rFonts w:ascii="Arial" w:hAnsi="Arial" w:cs="Arial"/>
          <w:sz w:val="21"/>
          <w:szCs w:val="21"/>
        </w:rPr>
        <w:t xml:space="preserve"> In that role, he has:</w:t>
      </w:r>
    </w:p>
    <w:p w14:paraId="50F6B526" w14:textId="23904B39" w:rsidR="00666F86" w:rsidRPr="007D613E" w:rsidRDefault="00666F86" w:rsidP="00A362DD">
      <w:pPr>
        <w:rPr>
          <w:rFonts w:ascii="Arial" w:hAnsi="Arial" w:cs="Arial"/>
          <w:sz w:val="21"/>
          <w:szCs w:val="21"/>
        </w:rPr>
      </w:pPr>
    </w:p>
    <w:p w14:paraId="5AACC215" w14:textId="00BB45D2" w:rsidR="007F07E3" w:rsidRPr="007D613E" w:rsidRDefault="00666F86" w:rsidP="00666F86">
      <w:pPr>
        <w:pStyle w:val="ListParagraph"/>
        <w:numPr>
          <w:ilvl w:val="0"/>
          <w:numId w:val="6"/>
        </w:numPr>
        <w:rPr>
          <w:rFonts w:ascii="Arial" w:hAnsi="Arial" w:cs="Arial"/>
          <w:sz w:val="21"/>
          <w:szCs w:val="21"/>
        </w:rPr>
      </w:pPr>
      <w:r w:rsidRPr="007D613E">
        <w:rPr>
          <w:rFonts w:ascii="Arial" w:hAnsi="Arial" w:cs="Arial"/>
          <w:sz w:val="21"/>
          <w:szCs w:val="21"/>
        </w:rPr>
        <w:t xml:space="preserve">Actively supported Randall Peterson and Vyla Rollins </w:t>
      </w:r>
      <w:r w:rsidR="00B37CF4" w:rsidRPr="007D613E">
        <w:rPr>
          <w:rFonts w:ascii="Arial" w:hAnsi="Arial" w:cs="Arial"/>
          <w:sz w:val="21"/>
          <w:szCs w:val="21"/>
        </w:rPr>
        <w:t xml:space="preserve">in 2020/21 </w:t>
      </w:r>
      <w:r w:rsidRPr="007D613E">
        <w:rPr>
          <w:rFonts w:ascii="Arial" w:hAnsi="Arial" w:cs="Arial"/>
          <w:sz w:val="21"/>
          <w:szCs w:val="21"/>
        </w:rPr>
        <w:t>in connection with the</w:t>
      </w:r>
      <w:r w:rsidR="00B37CF4" w:rsidRPr="007D613E">
        <w:rPr>
          <w:rFonts w:ascii="Arial" w:hAnsi="Arial" w:cs="Arial"/>
          <w:sz w:val="21"/>
          <w:szCs w:val="21"/>
        </w:rPr>
        <w:t xml:space="preserve"> Leadership Institute’s participation in the assignment for the Financial Reporting Council</w:t>
      </w:r>
      <w:r w:rsidR="007F07E3" w:rsidRPr="007D613E">
        <w:rPr>
          <w:rFonts w:ascii="Arial" w:hAnsi="Arial" w:cs="Arial"/>
          <w:sz w:val="21"/>
          <w:szCs w:val="21"/>
        </w:rPr>
        <w:t xml:space="preserve"> to produce the report ‘Board Diversity and Effectiveness in FTSE 350 Companies’</w:t>
      </w:r>
      <w:r w:rsidR="00645D74" w:rsidRPr="007D613E">
        <w:rPr>
          <w:rFonts w:ascii="Arial" w:hAnsi="Arial" w:cs="Arial"/>
          <w:sz w:val="21"/>
          <w:szCs w:val="21"/>
        </w:rPr>
        <w:t>.</w:t>
      </w:r>
    </w:p>
    <w:p w14:paraId="55DE8FE9" w14:textId="77777777" w:rsidR="00645D74" w:rsidRPr="007D613E" w:rsidRDefault="00645D74" w:rsidP="00645D74">
      <w:pPr>
        <w:pStyle w:val="ListParagraph"/>
        <w:rPr>
          <w:rFonts w:ascii="Arial" w:hAnsi="Arial" w:cs="Arial"/>
          <w:sz w:val="21"/>
          <w:szCs w:val="21"/>
        </w:rPr>
      </w:pPr>
    </w:p>
    <w:p w14:paraId="63002A67" w14:textId="37C37E88" w:rsidR="00645D74" w:rsidRPr="007D613E" w:rsidRDefault="007F07E3" w:rsidP="00645D74">
      <w:pPr>
        <w:pStyle w:val="ListParagraph"/>
        <w:numPr>
          <w:ilvl w:val="0"/>
          <w:numId w:val="6"/>
        </w:numPr>
        <w:rPr>
          <w:rFonts w:ascii="Arial" w:hAnsi="Arial" w:cs="Arial"/>
          <w:sz w:val="21"/>
          <w:szCs w:val="21"/>
        </w:rPr>
      </w:pPr>
      <w:r w:rsidRPr="007D613E">
        <w:rPr>
          <w:rFonts w:ascii="Arial" w:hAnsi="Arial" w:cs="Arial"/>
          <w:sz w:val="21"/>
          <w:szCs w:val="21"/>
        </w:rPr>
        <w:t xml:space="preserve">Contributed </w:t>
      </w:r>
      <w:r w:rsidR="00C70D4F" w:rsidRPr="007D613E">
        <w:rPr>
          <w:rFonts w:ascii="Arial" w:hAnsi="Arial" w:cs="Arial"/>
          <w:sz w:val="21"/>
          <w:szCs w:val="21"/>
        </w:rPr>
        <w:t>in 2021</w:t>
      </w:r>
      <w:r w:rsidR="00667A6F" w:rsidRPr="007D613E">
        <w:rPr>
          <w:rFonts w:ascii="Arial" w:hAnsi="Arial" w:cs="Arial"/>
          <w:sz w:val="21"/>
          <w:szCs w:val="21"/>
        </w:rPr>
        <w:t>,</w:t>
      </w:r>
      <w:r w:rsidR="00C95922" w:rsidRPr="007D613E">
        <w:rPr>
          <w:rFonts w:ascii="Arial" w:hAnsi="Arial" w:cs="Arial"/>
          <w:sz w:val="21"/>
          <w:szCs w:val="21"/>
        </w:rPr>
        <w:t>2022</w:t>
      </w:r>
      <w:r w:rsidR="00CF3DC5">
        <w:rPr>
          <w:rFonts w:ascii="Arial" w:hAnsi="Arial" w:cs="Arial"/>
          <w:sz w:val="21"/>
          <w:szCs w:val="21"/>
        </w:rPr>
        <w:t xml:space="preserve">, </w:t>
      </w:r>
      <w:r w:rsidR="00667A6F" w:rsidRPr="007D613E">
        <w:rPr>
          <w:rFonts w:ascii="Arial" w:hAnsi="Arial" w:cs="Arial"/>
          <w:sz w:val="21"/>
          <w:szCs w:val="21"/>
        </w:rPr>
        <w:t xml:space="preserve">2023 </w:t>
      </w:r>
      <w:r w:rsidR="00CF3DC5">
        <w:rPr>
          <w:rFonts w:ascii="Arial" w:hAnsi="Arial" w:cs="Arial"/>
          <w:sz w:val="21"/>
          <w:szCs w:val="21"/>
        </w:rPr>
        <w:t xml:space="preserve">and 2024 </w:t>
      </w:r>
      <w:r w:rsidRPr="007D613E">
        <w:rPr>
          <w:rFonts w:ascii="Arial" w:hAnsi="Arial" w:cs="Arial"/>
          <w:sz w:val="21"/>
          <w:szCs w:val="21"/>
        </w:rPr>
        <w:t xml:space="preserve">to the development </w:t>
      </w:r>
      <w:r w:rsidR="00667A6F" w:rsidRPr="007D613E">
        <w:rPr>
          <w:rFonts w:ascii="Arial" w:hAnsi="Arial" w:cs="Arial"/>
          <w:sz w:val="21"/>
          <w:szCs w:val="21"/>
        </w:rPr>
        <w:t>and</w:t>
      </w:r>
      <w:r w:rsidR="001D657A" w:rsidRPr="007D613E">
        <w:rPr>
          <w:rFonts w:ascii="Arial" w:hAnsi="Arial" w:cs="Arial"/>
          <w:sz w:val="21"/>
          <w:szCs w:val="21"/>
        </w:rPr>
        <w:t xml:space="preserve"> delivery </w:t>
      </w:r>
      <w:r w:rsidRPr="007D613E">
        <w:rPr>
          <w:rFonts w:ascii="Arial" w:hAnsi="Arial" w:cs="Arial"/>
          <w:sz w:val="21"/>
          <w:szCs w:val="21"/>
        </w:rPr>
        <w:t xml:space="preserve">of </w:t>
      </w:r>
      <w:r w:rsidR="00C95922" w:rsidRPr="007D613E">
        <w:rPr>
          <w:rFonts w:ascii="Arial" w:hAnsi="Arial" w:cs="Arial"/>
          <w:sz w:val="21"/>
          <w:szCs w:val="21"/>
        </w:rPr>
        <w:t>the</w:t>
      </w:r>
      <w:r w:rsidRPr="007D613E">
        <w:rPr>
          <w:rFonts w:ascii="Arial" w:hAnsi="Arial" w:cs="Arial"/>
          <w:sz w:val="21"/>
          <w:szCs w:val="21"/>
        </w:rPr>
        <w:t xml:space="preserve"> elective programme, </w:t>
      </w:r>
      <w:r w:rsidR="00666F86" w:rsidRPr="007D613E">
        <w:rPr>
          <w:rFonts w:ascii="Arial" w:hAnsi="Arial" w:cs="Arial"/>
          <w:sz w:val="21"/>
          <w:szCs w:val="21"/>
        </w:rPr>
        <w:t xml:space="preserve"> </w:t>
      </w:r>
      <w:r w:rsidR="00AA3C34" w:rsidRPr="007D613E">
        <w:rPr>
          <w:rFonts w:ascii="Arial" w:hAnsi="Arial" w:cs="Arial"/>
          <w:sz w:val="21"/>
          <w:szCs w:val="21"/>
          <w:shd w:val="clear" w:color="auto" w:fill="FAF9F8"/>
        </w:rPr>
        <w:t>E618 AUT21 - Introduction to Corporate Governance and Board</w:t>
      </w:r>
      <w:r w:rsidR="00C95922" w:rsidRPr="007D613E">
        <w:rPr>
          <w:rFonts w:ascii="Arial" w:hAnsi="Arial" w:cs="Arial"/>
          <w:sz w:val="21"/>
          <w:szCs w:val="21"/>
          <w:shd w:val="clear" w:color="auto" w:fill="FAF9F8"/>
        </w:rPr>
        <w:t>room Dynamics</w:t>
      </w:r>
      <w:r w:rsidR="00737653" w:rsidRPr="007D613E">
        <w:rPr>
          <w:rFonts w:ascii="Arial" w:hAnsi="Arial" w:cs="Arial"/>
          <w:sz w:val="21"/>
          <w:szCs w:val="21"/>
          <w:shd w:val="clear" w:color="auto" w:fill="FAF9F8"/>
        </w:rPr>
        <w:t xml:space="preserve"> (</w:t>
      </w:r>
      <w:r w:rsidR="00B91515" w:rsidRPr="007D613E">
        <w:rPr>
          <w:rFonts w:ascii="Arial" w:hAnsi="Arial" w:cs="Arial"/>
          <w:sz w:val="21"/>
          <w:szCs w:val="21"/>
          <w:shd w:val="clear" w:color="auto" w:fill="FAF9F8"/>
        </w:rPr>
        <w:t xml:space="preserve">specifically the sessions on </w:t>
      </w:r>
      <w:r w:rsidR="00FE7D7A" w:rsidRPr="007D613E">
        <w:rPr>
          <w:rFonts w:ascii="Arial" w:hAnsi="Arial" w:cs="Arial"/>
          <w:sz w:val="21"/>
          <w:szCs w:val="21"/>
          <w:shd w:val="clear" w:color="auto" w:fill="FAF9F8"/>
        </w:rPr>
        <w:t>directors’ duties</w:t>
      </w:r>
      <w:r w:rsidR="00737653" w:rsidRPr="007D613E">
        <w:rPr>
          <w:rFonts w:ascii="Arial" w:hAnsi="Arial" w:cs="Arial"/>
          <w:sz w:val="21"/>
          <w:szCs w:val="21"/>
          <w:shd w:val="clear" w:color="auto" w:fill="FAF9F8"/>
        </w:rPr>
        <w:t xml:space="preserve"> and governance principles</w:t>
      </w:r>
      <w:r w:rsidR="00FE7D7A" w:rsidRPr="007D613E">
        <w:rPr>
          <w:rFonts w:ascii="Arial" w:hAnsi="Arial" w:cs="Arial"/>
          <w:sz w:val="21"/>
          <w:szCs w:val="21"/>
          <w:shd w:val="clear" w:color="auto" w:fill="FAF9F8"/>
        </w:rPr>
        <w:t>, board performance evaluation and a simulated board meeting</w:t>
      </w:r>
      <w:r w:rsidR="00737653" w:rsidRPr="007D613E">
        <w:rPr>
          <w:rFonts w:ascii="Arial" w:hAnsi="Arial" w:cs="Arial"/>
          <w:sz w:val="21"/>
          <w:szCs w:val="21"/>
          <w:shd w:val="clear" w:color="auto" w:fill="FAF9F8"/>
        </w:rPr>
        <w:t xml:space="preserve">) </w:t>
      </w:r>
      <w:r w:rsidR="00AA3C34" w:rsidRPr="007D613E">
        <w:rPr>
          <w:rFonts w:ascii="Arial" w:hAnsi="Arial" w:cs="Arial"/>
          <w:sz w:val="21"/>
          <w:szCs w:val="21"/>
          <w:shd w:val="clear" w:color="auto" w:fill="FAF9F8"/>
        </w:rPr>
        <w:t xml:space="preserve">and introduced </w:t>
      </w:r>
      <w:r w:rsidR="00962933" w:rsidRPr="007D613E">
        <w:rPr>
          <w:rFonts w:ascii="Arial" w:hAnsi="Arial" w:cs="Arial"/>
          <w:sz w:val="21"/>
          <w:szCs w:val="21"/>
          <w:shd w:val="clear" w:color="auto" w:fill="FAF9F8"/>
        </w:rPr>
        <w:t xml:space="preserve">several </w:t>
      </w:r>
      <w:r w:rsidR="00AA3C34" w:rsidRPr="007D613E">
        <w:rPr>
          <w:rFonts w:ascii="Arial" w:hAnsi="Arial" w:cs="Arial"/>
          <w:sz w:val="21"/>
          <w:szCs w:val="21"/>
          <w:shd w:val="clear" w:color="auto" w:fill="FAF9F8"/>
        </w:rPr>
        <w:t xml:space="preserve">external guest speakers </w:t>
      </w:r>
      <w:r w:rsidR="00C95922" w:rsidRPr="007D613E">
        <w:rPr>
          <w:rFonts w:ascii="Arial" w:hAnsi="Arial" w:cs="Arial"/>
          <w:sz w:val="21"/>
          <w:szCs w:val="21"/>
          <w:shd w:val="clear" w:color="auto" w:fill="FAF9F8"/>
        </w:rPr>
        <w:t xml:space="preserve">to </w:t>
      </w:r>
      <w:r w:rsidR="00AA3C34" w:rsidRPr="007D613E">
        <w:rPr>
          <w:rFonts w:ascii="Arial" w:hAnsi="Arial" w:cs="Arial"/>
          <w:sz w:val="21"/>
          <w:szCs w:val="21"/>
          <w:shd w:val="clear" w:color="auto" w:fill="FAF9F8"/>
        </w:rPr>
        <w:t>deliver different sessions.</w:t>
      </w:r>
    </w:p>
    <w:p w14:paraId="7E8F8577" w14:textId="77777777" w:rsidR="00645D74" w:rsidRPr="007D613E" w:rsidRDefault="00645D74" w:rsidP="00645D74">
      <w:pPr>
        <w:pStyle w:val="ListParagraph"/>
        <w:rPr>
          <w:rFonts w:ascii="Arial" w:hAnsi="Arial" w:cs="Arial"/>
          <w:sz w:val="21"/>
          <w:szCs w:val="21"/>
        </w:rPr>
      </w:pPr>
    </w:p>
    <w:p w14:paraId="000E7AD2" w14:textId="2B474F26" w:rsidR="002816F8" w:rsidRPr="007D613E" w:rsidRDefault="00962933" w:rsidP="002816F8">
      <w:pPr>
        <w:pStyle w:val="ListParagraph"/>
        <w:numPr>
          <w:ilvl w:val="0"/>
          <w:numId w:val="6"/>
        </w:numPr>
        <w:rPr>
          <w:rFonts w:ascii="Arial" w:hAnsi="Arial" w:cs="Arial"/>
          <w:sz w:val="21"/>
          <w:szCs w:val="21"/>
        </w:rPr>
      </w:pPr>
      <w:r w:rsidRPr="007D613E">
        <w:rPr>
          <w:rFonts w:ascii="Arial" w:hAnsi="Arial" w:cs="Arial"/>
          <w:sz w:val="21"/>
          <w:szCs w:val="21"/>
          <w:shd w:val="clear" w:color="auto" w:fill="FAF9F8"/>
        </w:rPr>
        <w:t>Encouraged and supported the Leadership Institute to take over from the City of London law firm, Simmons &amp; Simmons, lead responsibility for the Next Generation NED Network in order to boost the LI’s outreach to serving and would-be NEDs.</w:t>
      </w:r>
    </w:p>
    <w:p w14:paraId="180B5D36" w14:textId="5D2CC7EA" w:rsidR="00C95922" w:rsidRPr="007D613E" w:rsidRDefault="00962933" w:rsidP="00AB23CA">
      <w:pPr>
        <w:pStyle w:val="ListParagraph"/>
        <w:rPr>
          <w:rFonts w:ascii="Arial" w:hAnsi="Arial" w:cs="Arial"/>
          <w:sz w:val="21"/>
          <w:szCs w:val="21"/>
        </w:rPr>
      </w:pPr>
      <w:r w:rsidRPr="007D613E">
        <w:rPr>
          <w:rFonts w:ascii="Arial" w:hAnsi="Arial" w:cs="Arial"/>
          <w:sz w:val="21"/>
          <w:szCs w:val="21"/>
          <w:shd w:val="clear" w:color="auto" w:fill="FAF9F8"/>
        </w:rPr>
        <w:t xml:space="preserve"> </w:t>
      </w:r>
    </w:p>
    <w:p w14:paraId="07245631" w14:textId="19FE30FB" w:rsidR="00C95922" w:rsidRPr="007D613E" w:rsidRDefault="00C95922" w:rsidP="002816F8">
      <w:pPr>
        <w:pStyle w:val="ListParagraph"/>
        <w:numPr>
          <w:ilvl w:val="0"/>
          <w:numId w:val="6"/>
        </w:numPr>
        <w:rPr>
          <w:rFonts w:ascii="Arial" w:hAnsi="Arial" w:cs="Arial"/>
          <w:sz w:val="21"/>
          <w:szCs w:val="21"/>
        </w:rPr>
      </w:pPr>
      <w:r w:rsidRPr="007D613E">
        <w:rPr>
          <w:rFonts w:ascii="Arial" w:hAnsi="Arial" w:cs="Arial"/>
          <w:sz w:val="21"/>
          <w:szCs w:val="21"/>
        </w:rPr>
        <w:t xml:space="preserve">Delivered ‘Introduction to Corporate Governance’ </w:t>
      </w:r>
      <w:r w:rsidR="00606E90" w:rsidRPr="007D613E">
        <w:rPr>
          <w:rFonts w:ascii="Arial" w:hAnsi="Arial" w:cs="Arial"/>
          <w:sz w:val="21"/>
          <w:szCs w:val="21"/>
        </w:rPr>
        <w:t>as part of the inaugural Board Awareness Masterclass held on 1</w:t>
      </w:r>
      <w:r w:rsidR="00606E90" w:rsidRPr="007D613E">
        <w:rPr>
          <w:rFonts w:ascii="Arial" w:hAnsi="Arial" w:cs="Arial"/>
          <w:sz w:val="21"/>
          <w:szCs w:val="21"/>
          <w:vertAlign w:val="superscript"/>
        </w:rPr>
        <w:t>st</w:t>
      </w:r>
      <w:r w:rsidR="00606E90" w:rsidRPr="007D613E">
        <w:rPr>
          <w:rFonts w:ascii="Arial" w:hAnsi="Arial" w:cs="Arial"/>
          <w:sz w:val="21"/>
          <w:szCs w:val="21"/>
        </w:rPr>
        <w:t xml:space="preserve"> December 2022 and organised by the Leadership Institute and the Alumni Care</w:t>
      </w:r>
      <w:r w:rsidR="00AB23CA" w:rsidRPr="007D613E">
        <w:rPr>
          <w:rFonts w:ascii="Arial" w:hAnsi="Arial" w:cs="Arial"/>
          <w:sz w:val="21"/>
          <w:szCs w:val="21"/>
        </w:rPr>
        <w:t>e</w:t>
      </w:r>
      <w:r w:rsidR="00606E90" w:rsidRPr="007D613E">
        <w:rPr>
          <w:rFonts w:ascii="Arial" w:hAnsi="Arial" w:cs="Arial"/>
          <w:sz w:val="21"/>
          <w:szCs w:val="21"/>
        </w:rPr>
        <w:t>r Centre.</w:t>
      </w:r>
    </w:p>
    <w:p w14:paraId="07F12C16" w14:textId="77777777" w:rsidR="00606E90" w:rsidRPr="007D613E" w:rsidRDefault="00606E90" w:rsidP="00606E90">
      <w:pPr>
        <w:pStyle w:val="ListParagraph"/>
        <w:rPr>
          <w:rFonts w:ascii="Arial" w:hAnsi="Arial" w:cs="Arial"/>
          <w:sz w:val="21"/>
          <w:szCs w:val="21"/>
        </w:rPr>
      </w:pPr>
    </w:p>
    <w:p w14:paraId="2473C249" w14:textId="1931DE7B" w:rsidR="00606E90" w:rsidRPr="007D613E" w:rsidRDefault="00606E90" w:rsidP="002816F8">
      <w:pPr>
        <w:pStyle w:val="ListParagraph"/>
        <w:numPr>
          <w:ilvl w:val="0"/>
          <w:numId w:val="6"/>
        </w:numPr>
        <w:rPr>
          <w:rFonts w:ascii="Arial" w:hAnsi="Arial" w:cs="Arial"/>
          <w:sz w:val="21"/>
          <w:szCs w:val="21"/>
        </w:rPr>
      </w:pPr>
      <w:r w:rsidRPr="007D613E">
        <w:rPr>
          <w:rFonts w:ascii="Arial" w:hAnsi="Arial" w:cs="Arial"/>
          <w:sz w:val="21"/>
          <w:szCs w:val="21"/>
        </w:rPr>
        <w:t xml:space="preserve">Collaborated with the leadership team of the </w:t>
      </w:r>
      <w:r w:rsidR="000B4A8F">
        <w:rPr>
          <w:rFonts w:ascii="Arial" w:hAnsi="Arial" w:cs="Arial"/>
          <w:sz w:val="21"/>
          <w:szCs w:val="21"/>
        </w:rPr>
        <w:t xml:space="preserve">former </w:t>
      </w:r>
      <w:r w:rsidRPr="007D613E">
        <w:rPr>
          <w:rFonts w:ascii="Arial" w:hAnsi="Arial" w:cs="Arial"/>
          <w:sz w:val="21"/>
          <w:szCs w:val="21"/>
        </w:rPr>
        <w:t>LBS Board Fellows Programme to identify organisations interested in recruiting students for non-executive roles.</w:t>
      </w:r>
    </w:p>
    <w:p w14:paraId="46B98B6E" w14:textId="77777777" w:rsidR="00BA2A63" w:rsidRPr="007D613E" w:rsidRDefault="00BA2A63" w:rsidP="00BA2A63">
      <w:pPr>
        <w:pStyle w:val="ListParagraph"/>
        <w:rPr>
          <w:rFonts w:ascii="Arial" w:hAnsi="Arial" w:cs="Arial"/>
          <w:sz w:val="21"/>
          <w:szCs w:val="21"/>
        </w:rPr>
      </w:pPr>
    </w:p>
    <w:p w14:paraId="3F9836DC" w14:textId="57E34D89" w:rsidR="002816F8" w:rsidRPr="007D613E" w:rsidRDefault="00BA2A63" w:rsidP="00217F07">
      <w:pPr>
        <w:pStyle w:val="ListParagraph"/>
        <w:numPr>
          <w:ilvl w:val="0"/>
          <w:numId w:val="6"/>
        </w:numPr>
        <w:rPr>
          <w:rFonts w:ascii="Arial" w:hAnsi="Arial" w:cs="Arial"/>
          <w:sz w:val="21"/>
          <w:szCs w:val="21"/>
        </w:rPr>
      </w:pPr>
      <w:r w:rsidRPr="007D613E">
        <w:rPr>
          <w:rFonts w:ascii="Arial" w:hAnsi="Arial" w:cs="Arial"/>
          <w:sz w:val="21"/>
          <w:szCs w:val="21"/>
        </w:rPr>
        <w:t>Introduced Stephanie Boyce, first Black President of The Law Society of England and Wales</w:t>
      </w:r>
      <w:r w:rsidR="00B265A2" w:rsidRPr="007D613E">
        <w:rPr>
          <w:rFonts w:ascii="Arial" w:hAnsi="Arial" w:cs="Arial"/>
          <w:sz w:val="21"/>
          <w:szCs w:val="21"/>
        </w:rPr>
        <w:t xml:space="preserve">, with a view to her </w:t>
      </w:r>
      <w:r w:rsidR="00F52696" w:rsidRPr="007D613E">
        <w:rPr>
          <w:rFonts w:ascii="Arial" w:hAnsi="Arial" w:cs="Arial"/>
          <w:sz w:val="21"/>
          <w:szCs w:val="21"/>
        </w:rPr>
        <w:t>collaborating in development of</w:t>
      </w:r>
      <w:r w:rsidR="00CF7AF7" w:rsidRPr="007D613E">
        <w:rPr>
          <w:rFonts w:ascii="Arial" w:hAnsi="Arial" w:cs="Arial"/>
          <w:sz w:val="21"/>
          <w:szCs w:val="21"/>
        </w:rPr>
        <w:t xml:space="preserve"> </w:t>
      </w:r>
      <w:r w:rsidR="00F52696" w:rsidRPr="007D613E">
        <w:rPr>
          <w:rFonts w:ascii="Arial" w:hAnsi="Arial" w:cs="Arial"/>
          <w:sz w:val="21"/>
          <w:szCs w:val="21"/>
        </w:rPr>
        <w:t>a case study for the Leadership Institute</w:t>
      </w:r>
      <w:r w:rsidR="00CF7AF7" w:rsidRPr="007D613E">
        <w:rPr>
          <w:rFonts w:ascii="Arial" w:hAnsi="Arial" w:cs="Arial"/>
          <w:sz w:val="21"/>
          <w:szCs w:val="21"/>
        </w:rPr>
        <w:t xml:space="preserve"> (the case study is a WIP)</w:t>
      </w:r>
      <w:r w:rsidR="004F45FC" w:rsidRPr="007D613E">
        <w:rPr>
          <w:rFonts w:ascii="Arial" w:hAnsi="Arial" w:cs="Arial"/>
          <w:sz w:val="21"/>
          <w:szCs w:val="21"/>
        </w:rPr>
        <w:t>.</w:t>
      </w:r>
    </w:p>
    <w:p w14:paraId="653A4E57" w14:textId="77777777" w:rsidR="0082264E" w:rsidRPr="00185F32" w:rsidRDefault="0082264E" w:rsidP="00185F32">
      <w:pPr>
        <w:rPr>
          <w:rFonts w:ascii="Arial" w:hAnsi="Arial" w:cs="Arial"/>
          <w:sz w:val="21"/>
          <w:szCs w:val="21"/>
        </w:rPr>
      </w:pPr>
    </w:p>
    <w:p w14:paraId="52BCAED4" w14:textId="03A0C040" w:rsidR="00E722E8" w:rsidRPr="002400CA" w:rsidRDefault="00DA69C4" w:rsidP="005F0F70">
      <w:pPr>
        <w:pStyle w:val="ListParagraph"/>
        <w:numPr>
          <w:ilvl w:val="0"/>
          <w:numId w:val="6"/>
        </w:numPr>
        <w:rPr>
          <w:rFonts w:ascii="Arial" w:hAnsi="Arial" w:cs="Arial"/>
          <w:sz w:val="21"/>
          <w:szCs w:val="21"/>
        </w:rPr>
      </w:pPr>
      <w:r w:rsidRPr="007D613E">
        <w:rPr>
          <w:rFonts w:ascii="Arial" w:hAnsi="Arial" w:cs="Arial"/>
          <w:sz w:val="21"/>
          <w:szCs w:val="21"/>
          <w:shd w:val="clear" w:color="auto" w:fill="FAF9F8"/>
        </w:rPr>
        <w:t>Delivered part</w:t>
      </w:r>
      <w:r w:rsidR="00A820DC" w:rsidRPr="007D613E">
        <w:rPr>
          <w:rFonts w:ascii="Arial" w:hAnsi="Arial" w:cs="Arial"/>
          <w:sz w:val="21"/>
          <w:szCs w:val="21"/>
          <w:shd w:val="clear" w:color="auto" w:fill="FAF9F8"/>
        </w:rPr>
        <w:t>s</w:t>
      </w:r>
      <w:r w:rsidRPr="007D613E">
        <w:rPr>
          <w:rFonts w:ascii="Arial" w:hAnsi="Arial" w:cs="Arial"/>
          <w:sz w:val="21"/>
          <w:szCs w:val="21"/>
          <w:shd w:val="clear" w:color="auto" w:fill="FAF9F8"/>
        </w:rPr>
        <w:t xml:space="preserve"> of the </w:t>
      </w:r>
      <w:bookmarkStart w:id="2" w:name="_Hlk166487689"/>
      <w:r w:rsidRPr="007D613E">
        <w:rPr>
          <w:rFonts w:ascii="Arial" w:hAnsi="Arial" w:cs="Arial"/>
          <w:sz w:val="21"/>
          <w:szCs w:val="21"/>
          <w:shd w:val="clear" w:color="auto" w:fill="FAF9F8"/>
        </w:rPr>
        <w:t>Executive Education programme</w:t>
      </w:r>
      <w:r w:rsidR="00C95922" w:rsidRPr="007D613E">
        <w:rPr>
          <w:rFonts w:ascii="Arial" w:hAnsi="Arial" w:cs="Arial"/>
          <w:sz w:val="21"/>
          <w:szCs w:val="21"/>
          <w:shd w:val="clear" w:color="auto" w:fill="FAF9F8"/>
        </w:rPr>
        <w:t xml:space="preserve"> for </w:t>
      </w:r>
      <w:bookmarkEnd w:id="2"/>
      <w:r w:rsidR="00C95922" w:rsidRPr="007D613E">
        <w:rPr>
          <w:rFonts w:ascii="Arial" w:hAnsi="Arial" w:cs="Arial"/>
          <w:sz w:val="21"/>
          <w:szCs w:val="21"/>
          <w:shd w:val="clear" w:color="auto" w:fill="FAF9F8"/>
        </w:rPr>
        <w:t xml:space="preserve">the INDEG-ISCTE </w:t>
      </w:r>
      <w:r w:rsidR="00476A65">
        <w:rPr>
          <w:rFonts w:ascii="Arial" w:hAnsi="Arial" w:cs="Arial"/>
          <w:sz w:val="21"/>
          <w:szCs w:val="21"/>
          <w:shd w:val="clear" w:color="auto" w:fill="FAF9F8"/>
        </w:rPr>
        <w:t xml:space="preserve">Executive Education </w:t>
      </w:r>
      <w:r w:rsidR="00C95922" w:rsidRPr="007D613E">
        <w:rPr>
          <w:rFonts w:ascii="Arial" w:hAnsi="Arial" w:cs="Arial"/>
          <w:sz w:val="21"/>
          <w:szCs w:val="21"/>
          <w:shd w:val="clear" w:color="auto" w:fill="FAF9F8"/>
        </w:rPr>
        <w:t>Board Governance Masterclass</w:t>
      </w:r>
      <w:r w:rsidRPr="007D613E">
        <w:rPr>
          <w:rFonts w:ascii="Arial" w:hAnsi="Arial" w:cs="Arial"/>
          <w:sz w:val="21"/>
          <w:szCs w:val="21"/>
          <w:shd w:val="clear" w:color="auto" w:fill="FAF9F8"/>
        </w:rPr>
        <w:t xml:space="preserve"> </w:t>
      </w:r>
      <w:r w:rsidR="005F0F70" w:rsidRPr="007D613E">
        <w:rPr>
          <w:rFonts w:ascii="Arial" w:hAnsi="Arial" w:cs="Arial"/>
          <w:sz w:val="21"/>
          <w:szCs w:val="21"/>
          <w:shd w:val="clear" w:color="auto" w:fill="FAF9F8"/>
        </w:rPr>
        <w:t>in 2022, 2023</w:t>
      </w:r>
      <w:r w:rsidR="00883380">
        <w:rPr>
          <w:rFonts w:ascii="Arial" w:hAnsi="Arial" w:cs="Arial"/>
          <w:sz w:val="21"/>
          <w:szCs w:val="21"/>
          <w:shd w:val="clear" w:color="auto" w:fill="FAF9F8"/>
        </w:rPr>
        <w:t xml:space="preserve">, </w:t>
      </w:r>
      <w:r w:rsidR="005F0F70" w:rsidRPr="007D613E">
        <w:rPr>
          <w:rFonts w:ascii="Arial" w:hAnsi="Arial" w:cs="Arial"/>
          <w:sz w:val="21"/>
          <w:szCs w:val="21"/>
          <w:shd w:val="clear" w:color="auto" w:fill="FAF9F8"/>
        </w:rPr>
        <w:t>202</w:t>
      </w:r>
      <w:r w:rsidR="00A820DC" w:rsidRPr="007D613E">
        <w:rPr>
          <w:rFonts w:ascii="Arial" w:hAnsi="Arial" w:cs="Arial"/>
          <w:sz w:val="21"/>
          <w:szCs w:val="21"/>
          <w:shd w:val="clear" w:color="auto" w:fill="FAF9F8"/>
        </w:rPr>
        <w:t>4</w:t>
      </w:r>
      <w:r w:rsidR="00883380">
        <w:rPr>
          <w:rFonts w:ascii="Arial" w:hAnsi="Arial" w:cs="Arial"/>
          <w:sz w:val="21"/>
          <w:szCs w:val="21"/>
          <w:shd w:val="clear" w:color="auto" w:fill="FAF9F8"/>
        </w:rPr>
        <w:t xml:space="preserve"> and 2025</w:t>
      </w:r>
      <w:r w:rsidR="00A820DC" w:rsidRPr="007D613E">
        <w:rPr>
          <w:rFonts w:ascii="Arial" w:hAnsi="Arial" w:cs="Arial"/>
          <w:sz w:val="21"/>
          <w:szCs w:val="21"/>
          <w:shd w:val="clear" w:color="auto" w:fill="FAF9F8"/>
        </w:rPr>
        <w:t>.</w:t>
      </w:r>
    </w:p>
    <w:p w14:paraId="7E1D6865" w14:textId="77777777" w:rsidR="002400CA" w:rsidRPr="002400CA" w:rsidRDefault="002400CA" w:rsidP="002400CA">
      <w:pPr>
        <w:pStyle w:val="ListParagraph"/>
        <w:rPr>
          <w:rFonts w:ascii="Arial" w:hAnsi="Arial" w:cs="Arial"/>
          <w:sz w:val="21"/>
          <w:szCs w:val="21"/>
        </w:rPr>
      </w:pPr>
    </w:p>
    <w:p w14:paraId="76D9018D" w14:textId="015A850C" w:rsidR="002400CA" w:rsidRPr="007D613E" w:rsidRDefault="00B472FF" w:rsidP="005F0F70">
      <w:pPr>
        <w:pStyle w:val="ListParagraph"/>
        <w:numPr>
          <w:ilvl w:val="0"/>
          <w:numId w:val="6"/>
        </w:numPr>
        <w:rPr>
          <w:rFonts w:ascii="Arial" w:hAnsi="Arial" w:cs="Arial"/>
          <w:sz w:val="21"/>
          <w:szCs w:val="21"/>
        </w:rPr>
      </w:pPr>
      <w:r>
        <w:rPr>
          <w:rFonts w:ascii="Arial" w:hAnsi="Arial" w:cs="Arial"/>
          <w:sz w:val="21"/>
          <w:szCs w:val="21"/>
        </w:rPr>
        <w:lastRenderedPageBreak/>
        <w:t xml:space="preserve">Supported the </w:t>
      </w:r>
      <w:r w:rsidR="00346811">
        <w:rPr>
          <w:rFonts w:ascii="Arial" w:hAnsi="Arial" w:cs="Arial"/>
          <w:sz w:val="21"/>
          <w:szCs w:val="21"/>
        </w:rPr>
        <w:t xml:space="preserve">RIF Award </w:t>
      </w:r>
      <w:r w:rsidR="002050D9">
        <w:rPr>
          <w:rFonts w:ascii="Arial" w:hAnsi="Arial" w:cs="Arial"/>
          <w:sz w:val="21"/>
          <w:szCs w:val="21"/>
        </w:rPr>
        <w:t xml:space="preserve">research project </w:t>
      </w:r>
      <w:r w:rsidR="00D2436F">
        <w:rPr>
          <w:rFonts w:ascii="Arial" w:hAnsi="Arial" w:cs="Arial"/>
          <w:sz w:val="21"/>
          <w:szCs w:val="21"/>
        </w:rPr>
        <w:t>‘</w:t>
      </w:r>
      <w:r>
        <w:rPr>
          <w:rFonts w:ascii="Arial" w:hAnsi="Arial" w:cs="Arial"/>
          <w:sz w:val="21"/>
          <w:szCs w:val="21"/>
        </w:rPr>
        <w:t>Knowledge Sharing Workshop for Law Firms</w:t>
      </w:r>
      <w:r w:rsidR="00D2436F">
        <w:rPr>
          <w:rFonts w:ascii="Arial" w:hAnsi="Arial" w:cs="Arial"/>
          <w:sz w:val="21"/>
          <w:szCs w:val="21"/>
        </w:rPr>
        <w:t>’</w:t>
      </w:r>
      <w:r>
        <w:rPr>
          <w:rFonts w:ascii="Arial" w:hAnsi="Arial" w:cs="Arial"/>
          <w:sz w:val="21"/>
          <w:szCs w:val="21"/>
        </w:rPr>
        <w:t xml:space="preserve"> on 21</w:t>
      </w:r>
      <w:r w:rsidRPr="00B472FF">
        <w:rPr>
          <w:rFonts w:ascii="Arial" w:hAnsi="Arial" w:cs="Arial"/>
          <w:sz w:val="21"/>
          <w:szCs w:val="21"/>
          <w:vertAlign w:val="superscript"/>
        </w:rPr>
        <w:t>st</w:t>
      </w:r>
      <w:r>
        <w:rPr>
          <w:rFonts w:ascii="Arial" w:hAnsi="Arial" w:cs="Arial"/>
          <w:sz w:val="21"/>
          <w:szCs w:val="21"/>
        </w:rPr>
        <w:t xml:space="preserve"> March 2024</w:t>
      </w:r>
      <w:r w:rsidR="00D2436F">
        <w:rPr>
          <w:rFonts w:ascii="Arial" w:hAnsi="Arial" w:cs="Arial"/>
          <w:sz w:val="21"/>
          <w:szCs w:val="21"/>
        </w:rPr>
        <w:t xml:space="preserve"> about ways to </w:t>
      </w:r>
      <w:r w:rsidR="00954372">
        <w:rPr>
          <w:rFonts w:ascii="Arial" w:hAnsi="Arial" w:cs="Arial"/>
          <w:sz w:val="21"/>
          <w:szCs w:val="21"/>
        </w:rPr>
        <w:t>improve social mobility in the legal profession and the need to address cultural issues</w:t>
      </w:r>
      <w:r w:rsidR="00E84B19">
        <w:rPr>
          <w:rFonts w:ascii="Arial" w:hAnsi="Arial" w:cs="Arial"/>
          <w:sz w:val="21"/>
          <w:szCs w:val="21"/>
        </w:rPr>
        <w:t xml:space="preserve"> in order to move the dial on socio-economic diversity</w:t>
      </w:r>
      <w:r w:rsidR="006819BC">
        <w:rPr>
          <w:rFonts w:ascii="Arial" w:hAnsi="Arial" w:cs="Arial"/>
          <w:sz w:val="21"/>
          <w:szCs w:val="21"/>
        </w:rPr>
        <w:t>.</w:t>
      </w:r>
    </w:p>
    <w:p w14:paraId="31631E55" w14:textId="77777777" w:rsidR="00A820DC" w:rsidRPr="007D613E" w:rsidRDefault="00A820DC" w:rsidP="00A820DC">
      <w:pPr>
        <w:pStyle w:val="ListParagraph"/>
        <w:rPr>
          <w:rFonts w:ascii="Arial" w:hAnsi="Arial" w:cs="Arial"/>
          <w:sz w:val="21"/>
          <w:szCs w:val="21"/>
        </w:rPr>
      </w:pPr>
    </w:p>
    <w:p w14:paraId="70080BB9" w14:textId="25D98468" w:rsidR="00A0196E" w:rsidRPr="0090667A" w:rsidRDefault="00A820DC" w:rsidP="00A0196E">
      <w:pPr>
        <w:pStyle w:val="ListParagraph"/>
        <w:numPr>
          <w:ilvl w:val="0"/>
          <w:numId w:val="6"/>
        </w:numPr>
        <w:rPr>
          <w:rFonts w:ascii="Arial" w:hAnsi="Arial" w:cs="Arial"/>
          <w:sz w:val="21"/>
          <w:szCs w:val="21"/>
        </w:rPr>
      </w:pPr>
      <w:r w:rsidRPr="007D613E">
        <w:rPr>
          <w:rFonts w:ascii="Arial" w:hAnsi="Arial" w:cs="Arial"/>
          <w:sz w:val="21"/>
          <w:szCs w:val="21"/>
        </w:rPr>
        <w:t xml:space="preserve">Delivered </w:t>
      </w:r>
      <w:r w:rsidR="005809C5" w:rsidRPr="007D613E">
        <w:rPr>
          <w:rFonts w:ascii="Arial" w:hAnsi="Arial" w:cs="Arial"/>
          <w:sz w:val="21"/>
          <w:szCs w:val="21"/>
        </w:rPr>
        <w:t xml:space="preserve">parts of the </w:t>
      </w:r>
      <w:r w:rsidR="005809C5" w:rsidRPr="007D613E">
        <w:rPr>
          <w:rFonts w:ascii="Arial" w:hAnsi="Arial" w:cs="Arial"/>
          <w:sz w:val="21"/>
          <w:szCs w:val="21"/>
          <w:shd w:val="clear" w:color="auto" w:fill="FAF9F8"/>
        </w:rPr>
        <w:t>Executive Education programmes for</w:t>
      </w:r>
      <w:r w:rsidR="00A0196E" w:rsidRPr="007D613E">
        <w:rPr>
          <w:rFonts w:ascii="Arial" w:hAnsi="Arial" w:cs="Arial"/>
          <w:sz w:val="21"/>
          <w:szCs w:val="21"/>
          <w:shd w:val="clear" w:color="auto" w:fill="FAF9F8"/>
        </w:rPr>
        <w:t xml:space="preserve"> HDFC Life and VEON in 2024</w:t>
      </w:r>
      <w:r w:rsidR="002B6E26" w:rsidRPr="007D613E">
        <w:rPr>
          <w:rFonts w:ascii="Arial" w:hAnsi="Arial" w:cs="Arial"/>
          <w:sz w:val="21"/>
          <w:szCs w:val="21"/>
          <w:shd w:val="clear" w:color="auto" w:fill="FAF9F8"/>
        </w:rPr>
        <w:t xml:space="preserve"> in collaboration with Randall Peterson</w:t>
      </w:r>
      <w:r w:rsidR="00A0196E" w:rsidRPr="007D613E">
        <w:rPr>
          <w:rFonts w:ascii="Arial" w:hAnsi="Arial" w:cs="Arial"/>
          <w:sz w:val="21"/>
          <w:szCs w:val="21"/>
          <w:shd w:val="clear" w:color="auto" w:fill="FAF9F8"/>
        </w:rPr>
        <w:t>.</w:t>
      </w:r>
    </w:p>
    <w:p w14:paraId="04DB2E0E" w14:textId="77777777" w:rsidR="0090667A" w:rsidRPr="0090667A" w:rsidRDefault="0090667A" w:rsidP="0090667A">
      <w:pPr>
        <w:pStyle w:val="ListParagraph"/>
        <w:rPr>
          <w:rFonts w:ascii="Arial" w:hAnsi="Arial" w:cs="Arial"/>
          <w:sz w:val="21"/>
          <w:szCs w:val="21"/>
        </w:rPr>
      </w:pPr>
    </w:p>
    <w:p w14:paraId="17B48EE9" w14:textId="7E6CAD38" w:rsidR="0090667A" w:rsidRPr="00883380" w:rsidRDefault="0090667A" w:rsidP="00A0196E">
      <w:pPr>
        <w:pStyle w:val="ListParagraph"/>
        <w:numPr>
          <w:ilvl w:val="0"/>
          <w:numId w:val="6"/>
        </w:numPr>
        <w:rPr>
          <w:rFonts w:ascii="Arial" w:hAnsi="Arial" w:cs="Arial"/>
          <w:sz w:val="21"/>
          <w:szCs w:val="21"/>
        </w:rPr>
      </w:pPr>
      <w:r>
        <w:rPr>
          <w:rFonts w:ascii="Arial" w:hAnsi="Arial" w:cs="Arial"/>
          <w:sz w:val="21"/>
          <w:szCs w:val="21"/>
        </w:rPr>
        <w:t>Facilitated the sponsorship by the Leadership Institute</w:t>
      </w:r>
      <w:r w:rsidR="00F460F9">
        <w:rPr>
          <w:rFonts w:ascii="Arial" w:hAnsi="Arial" w:cs="Arial"/>
          <w:sz w:val="21"/>
          <w:szCs w:val="21"/>
        </w:rPr>
        <w:t>, as its final event, of the 2025 annual lecture of The Chartered Governance Institute</w:t>
      </w:r>
      <w:r w:rsidR="00D1220C">
        <w:rPr>
          <w:rFonts w:ascii="Arial" w:hAnsi="Arial" w:cs="Arial"/>
          <w:sz w:val="21"/>
          <w:szCs w:val="21"/>
        </w:rPr>
        <w:t xml:space="preserve"> to be delivered by Sir Andrew Likierman.</w:t>
      </w:r>
    </w:p>
    <w:p w14:paraId="235C6EAA" w14:textId="77777777" w:rsidR="00883380" w:rsidRPr="00883380" w:rsidRDefault="00883380" w:rsidP="00883380">
      <w:pPr>
        <w:pStyle w:val="ListParagraph"/>
        <w:rPr>
          <w:rFonts w:ascii="Arial" w:hAnsi="Arial" w:cs="Arial"/>
          <w:sz w:val="21"/>
          <w:szCs w:val="21"/>
        </w:rPr>
      </w:pPr>
    </w:p>
    <w:p w14:paraId="197B1EE1" w14:textId="39B9D08A" w:rsidR="00883380" w:rsidRPr="00D07AA9" w:rsidRDefault="00883380" w:rsidP="00A0196E">
      <w:pPr>
        <w:pStyle w:val="ListParagraph"/>
        <w:numPr>
          <w:ilvl w:val="0"/>
          <w:numId w:val="6"/>
        </w:numPr>
        <w:rPr>
          <w:rFonts w:ascii="Arial" w:hAnsi="Arial" w:cs="Arial"/>
          <w:sz w:val="21"/>
          <w:szCs w:val="21"/>
        </w:rPr>
      </w:pPr>
      <w:r>
        <w:rPr>
          <w:rFonts w:ascii="Arial" w:hAnsi="Arial" w:cs="Arial"/>
          <w:sz w:val="21"/>
          <w:szCs w:val="21"/>
        </w:rPr>
        <w:t xml:space="preserve">Developed </w:t>
      </w:r>
      <w:r w:rsidR="00042F38">
        <w:rPr>
          <w:rFonts w:ascii="Arial" w:hAnsi="Arial" w:cs="Arial"/>
          <w:sz w:val="21"/>
          <w:szCs w:val="21"/>
        </w:rPr>
        <w:t xml:space="preserve">for Executive Education </w:t>
      </w:r>
      <w:r>
        <w:rPr>
          <w:rFonts w:ascii="Arial" w:hAnsi="Arial" w:cs="Arial"/>
          <w:sz w:val="21"/>
          <w:szCs w:val="21"/>
        </w:rPr>
        <w:t xml:space="preserve">a new </w:t>
      </w:r>
      <w:r w:rsidR="006948C1">
        <w:rPr>
          <w:rFonts w:ascii="Arial" w:hAnsi="Arial" w:cs="Arial"/>
          <w:sz w:val="21"/>
          <w:szCs w:val="21"/>
        </w:rPr>
        <w:t xml:space="preserve">simulated </w:t>
      </w:r>
      <w:r w:rsidR="00857974">
        <w:rPr>
          <w:rFonts w:ascii="Arial" w:hAnsi="Arial" w:cs="Arial"/>
          <w:sz w:val="21"/>
          <w:szCs w:val="21"/>
        </w:rPr>
        <w:t xml:space="preserve">board </w:t>
      </w:r>
      <w:r w:rsidR="006948C1">
        <w:rPr>
          <w:rFonts w:ascii="Arial" w:hAnsi="Arial" w:cs="Arial"/>
          <w:sz w:val="21"/>
          <w:szCs w:val="21"/>
        </w:rPr>
        <w:t>meeting</w:t>
      </w:r>
      <w:r w:rsidR="00857974">
        <w:rPr>
          <w:rFonts w:ascii="Arial" w:hAnsi="Arial" w:cs="Arial"/>
          <w:sz w:val="21"/>
          <w:szCs w:val="21"/>
        </w:rPr>
        <w:t xml:space="preserve"> for delivery in April 2025 </w:t>
      </w:r>
      <w:r w:rsidR="00444055">
        <w:rPr>
          <w:rFonts w:ascii="Arial" w:hAnsi="Arial" w:cs="Arial"/>
          <w:sz w:val="21"/>
          <w:szCs w:val="21"/>
        </w:rPr>
        <w:t xml:space="preserve">to </w:t>
      </w:r>
      <w:r w:rsidR="00085807">
        <w:rPr>
          <w:rFonts w:ascii="Arial" w:hAnsi="Arial" w:cs="Arial"/>
          <w:sz w:val="21"/>
          <w:szCs w:val="21"/>
        </w:rPr>
        <w:t xml:space="preserve">the first class of nominee directors from the European Bank for Reconstruction and </w:t>
      </w:r>
      <w:r w:rsidR="00444055">
        <w:rPr>
          <w:rFonts w:ascii="Arial" w:hAnsi="Arial" w:cs="Arial"/>
          <w:sz w:val="21"/>
          <w:szCs w:val="21"/>
        </w:rPr>
        <w:t>Development</w:t>
      </w:r>
      <w:r w:rsidR="002D53EA">
        <w:rPr>
          <w:rFonts w:ascii="Arial" w:hAnsi="Arial" w:cs="Arial"/>
          <w:sz w:val="21"/>
          <w:szCs w:val="21"/>
        </w:rPr>
        <w:t>; and possibly in May 2025 to two groups from PwC</w:t>
      </w:r>
      <w:r w:rsidR="0090667A">
        <w:rPr>
          <w:rFonts w:ascii="Arial" w:hAnsi="Arial" w:cs="Arial"/>
          <w:sz w:val="21"/>
          <w:szCs w:val="21"/>
        </w:rPr>
        <w:t>.</w:t>
      </w:r>
    </w:p>
    <w:p w14:paraId="75C74E75" w14:textId="77777777" w:rsidR="00D07AA9" w:rsidRPr="002F38C8" w:rsidRDefault="00D07AA9" w:rsidP="002F38C8">
      <w:pPr>
        <w:rPr>
          <w:rFonts w:ascii="Arial" w:hAnsi="Arial" w:cs="Arial"/>
          <w:sz w:val="21"/>
          <w:szCs w:val="21"/>
        </w:rPr>
      </w:pPr>
    </w:p>
    <w:p w14:paraId="71A28A11" w14:textId="453FEB3A" w:rsidR="00666F86" w:rsidRPr="007D613E" w:rsidRDefault="00C70D4F" w:rsidP="00666F86">
      <w:pPr>
        <w:pStyle w:val="ListParagraph"/>
        <w:numPr>
          <w:ilvl w:val="0"/>
          <w:numId w:val="6"/>
        </w:numPr>
        <w:rPr>
          <w:rFonts w:ascii="Arial" w:hAnsi="Arial" w:cs="Arial"/>
          <w:sz w:val="21"/>
          <w:szCs w:val="21"/>
        </w:rPr>
      </w:pPr>
      <w:r w:rsidRPr="007D613E">
        <w:rPr>
          <w:rFonts w:ascii="Arial" w:hAnsi="Arial" w:cs="Arial"/>
          <w:sz w:val="21"/>
          <w:szCs w:val="21"/>
          <w:shd w:val="clear" w:color="auto" w:fill="FAF9F8"/>
        </w:rPr>
        <w:t>Generally assisting and supporting</w:t>
      </w:r>
      <w:r w:rsidR="00AA3C34" w:rsidRPr="007D613E">
        <w:rPr>
          <w:rFonts w:ascii="Arial" w:hAnsi="Arial" w:cs="Arial"/>
          <w:sz w:val="21"/>
          <w:szCs w:val="21"/>
          <w:shd w:val="clear" w:color="auto" w:fill="FAF9F8"/>
        </w:rPr>
        <w:t xml:space="preserve"> </w:t>
      </w:r>
      <w:r w:rsidRPr="007D613E">
        <w:rPr>
          <w:rFonts w:ascii="Arial" w:hAnsi="Arial" w:cs="Arial"/>
          <w:sz w:val="21"/>
          <w:szCs w:val="21"/>
          <w:shd w:val="clear" w:color="auto" w:fill="FAF9F8"/>
        </w:rPr>
        <w:t>Randall Peterson and Vyla Rollins as requested across the activities of the Leadership Institute.</w:t>
      </w:r>
    </w:p>
    <w:p w14:paraId="626BDB42" w14:textId="77777777" w:rsidR="00DF55A5" w:rsidRPr="007D613E" w:rsidRDefault="00DF55A5" w:rsidP="00A362DD">
      <w:pPr>
        <w:rPr>
          <w:rFonts w:ascii="Arial" w:hAnsi="Arial" w:cs="Arial"/>
          <w:sz w:val="21"/>
          <w:szCs w:val="21"/>
        </w:rPr>
      </w:pPr>
    </w:p>
    <w:p w14:paraId="5EC76637" w14:textId="6D50DA03" w:rsidR="0092076C" w:rsidRPr="007D613E" w:rsidRDefault="00645D74" w:rsidP="0049432A">
      <w:pPr>
        <w:pStyle w:val="Heading3"/>
        <w:rPr>
          <w:rFonts w:ascii="Arial" w:hAnsi="Arial"/>
          <w:sz w:val="21"/>
          <w:szCs w:val="21"/>
        </w:rPr>
      </w:pPr>
      <w:r w:rsidRPr="007D613E">
        <w:rPr>
          <w:rFonts w:ascii="Arial" w:hAnsi="Arial"/>
          <w:sz w:val="21"/>
          <w:szCs w:val="21"/>
        </w:rPr>
        <w:t xml:space="preserve">CURRENT </w:t>
      </w:r>
      <w:r w:rsidR="0092076C" w:rsidRPr="007D613E">
        <w:rPr>
          <w:rFonts w:ascii="Arial" w:hAnsi="Arial"/>
          <w:sz w:val="21"/>
          <w:szCs w:val="21"/>
        </w:rPr>
        <w:t>RESPONSIBILITIES</w:t>
      </w:r>
    </w:p>
    <w:p w14:paraId="22A933C2" w14:textId="0E818368" w:rsidR="0092076C" w:rsidRPr="007D613E" w:rsidRDefault="0092076C" w:rsidP="0049432A">
      <w:pPr>
        <w:pStyle w:val="Heading3"/>
        <w:ind w:left="0" w:firstLine="0"/>
        <w:rPr>
          <w:rFonts w:ascii="Arial" w:hAnsi="Arial"/>
          <w:sz w:val="21"/>
          <w:szCs w:val="21"/>
        </w:rPr>
      </w:pPr>
    </w:p>
    <w:p w14:paraId="57284804" w14:textId="1007EB7A" w:rsidR="00514F75" w:rsidRPr="007D613E" w:rsidRDefault="00514F75" w:rsidP="00645D74">
      <w:pPr>
        <w:rPr>
          <w:rFonts w:ascii="Arial" w:hAnsi="Arial" w:cs="Arial"/>
          <w:b/>
          <w:bCs/>
          <w:sz w:val="21"/>
          <w:szCs w:val="21"/>
        </w:rPr>
      </w:pPr>
      <w:r w:rsidRPr="007D613E">
        <w:rPr>
          <w:rFonts w:ascii="Arial" w:hAnsi="Arial" w:cs="Arial"/>
          <w:b/>
          <w:bCs/>
          <w:sz w:val="21"/>
          <w:szCs w:val="21"/>
        </w:rPr>
        <w:t xml:space="preserve">2024 </w:t>
      </w:r>
      <w:r w:rsidR="0073562F" w:rsidRPr="007D613E">
        <w:rPr>
          <w:rFonts w:ascii="Arial" w:hAnsi="Arial" w:cs="Arial"/>
          <w:b/>
          <w:bCs/>
          <w:sz w:val="21"/>
          <w:szCs w:val="21"/>
        </w:rPr>
        <w:t>– Date    Founder and director of Conseo Board Review Limited</w:t>
      </w:r>
    </w:p>
    <w:p w14:paraId="05138296" w14:textId="77777777" w:rsidR="006E2841" w:rsidRPr="007D613E" w:rsidRDefault="006E2841" w:rsidP="00645D74">
      <w:pPr>
        <w:rPr>
          <w:rFonts w:ascii="Arial" w:hAnsi="Arial" w:cs="Arial"/>
          <w:b/>
          <w:bCs/>
          <w:sz w:val="21"/>
          <w:szCs w:val="21"/>
        </w:rPr>
      </w:pPr>
    </w:p>
    <w:p w14:paraId="199AE475" w14:textId="076C0C80" w:rsidR="00645D74" w:rsidRPr="007D613E" w:rsidRDefault="00645D74" w:rsidP="00645D74">
      <w:pPr>
        <w:rPr>
          <w:rFonts w:ascii="Arial" w:hAnsi="Arial" w:cs="Arial"/>
          <w:b/>
          <w:bCs/>
          <w:sz w:val="21"/>
          <w:szCs w:val="21"/>
        </w:rPr>
      </w:pPr>
      <w:r w:rsidRPr="007D613E">
        <w:rPr>
          <w:rFonts w:ascii="Arial" w:hAnsi="Arial" w:cs="Arial"/>
          <w:b/>
          <w:bCs/>
          <w:sz w:val="21"/>
          <w:szCs w:val="21"/>
        </w:rPr>
        <w:t>2020 – Date    Adviser, International Corporate Governance Network</w:t>
      </w:r>
    </w:p>
    <w:p w14:paraId="7DCFE108" w14:textId="77777777" w:rsidR="00296088" w:rsidRPr="007D613E" w:rsidRDefault="00296088" w:rsidP="0049432A">
      <w:pPr>
        <w:rPr>
          <w:rFonts w:ascii="Arial" w:hAnsi="Arial" w:cs="Arial"/>
          <w:b/>
          <w:sz w:val="21"/>
          <w:szCs w:val="21"/>
        </w:rPr>
      </w:pPr>
    </w:p>
    <w:p w14:paraId="05A4DCBD" w14:textId="3197D5EB" w:rsidR="007832C7" w:rsidRPr="007D613E" w:rsidRDefault="007832C7" w:rsidP="0049432A">
      <w:pPr>
        <w:rPr>
          <w:rFonts w:ascii="Arial" w:hAnsi="Arial" w:cs="Arial"/>
          <w:b/>
          <w:sz w:val="21"/>
          <w:szCs w:val="21"/>
        </w:rPr>
      </w:pPr>
      <w:r w:rsidRPr="007D613E">
        <w:rPr>
          <w:rFonts w:ascii="Arial" w:hAnsi="Arial" w:cs="Arial"/>
          <w:b/>
          <w:sz w:val="21"/>
          <w:szCs w:val="21"/>
        </w:rPr>
        <w:t>2019 – Date    Executive Fellow, London Business School Leadership Institute</w:t>
      </w:r>
    </w:p>
    <w:p w14:paraId="28F66C5E" w14:textId="77777777" w:rsidR="007832C7" w:rsidRPr="007D613E" w:rsidRDefault="007832C7" w:rsidP="0049432A">
      <w:pPr>
        <w:rPr>
          <w:rFonts w:ascii="Arial" w:hAnsi="Arial" w:cs="Arial"/>
          <w:b/>
          <w:sz w:val="21"/>
          <w:szCs w:val="21"/>
        </w:rPr>
      </w:pPr>
    </w:p>
    <w:p w14:paraId="142E7ACE" w14:textId="588579F3" w:rsidR="007832C7" w:rsidRPr="007D613E" w:rsidRDefault="007832C7" w:rsidP="0049432A">
      <w:pPr>
        <w:rPr>
          <w:rFonts w:ascii="Arial" w:hAnsi="Arial" w:cs="Arial"/>
          <w:b/>
          <w:sz w:val="21"/>
          <w:szCs w:val="21"/>
        </w:rPr>
      </w:pPr>
      <w:r w:rsidRPr="007D613E">
        <w:rPr>
          <w:rFonts w:ascii="Arial" w:hAnsi="Arial" w:cs="Arial"/>
          <w:b/>
          <w:sz w:val="21"/>
          <w:szCs w:val="21"/>
        </w:rPr>
        <w:t xml:space="preserve">2019 – Date    Member of Constitutional Agreements Committee of the </w:t>
      </w:r>
      <w:r w:rsidR="00EE26CA" w:rsidRPr="007D613E">
        <w:rPr>
          <w:rFonts w:ascii="Arial" w:hAnsi="Arial" w:cs="Arial"/>
          <w:b/>
          <w:sz w:val="21"/>
          <w:szCs w:val="21"/>
        </w:rPr>
        <w:t>global</w:t>
      </w:r>
      <w:r w:rsidRPr="007D613E">
        <w:rPr>
          <w:rFonts w:ascii="Arial" w:hAnsi="Arial" w:cs="Arial"/>
          <w:b/>
          <w:sz w:val="21"/>
          <w:szCs w:val="21"/>
        </w:rPr>
        <w:t xml:space="preserve"> Chartered Governance Institute</w:t>
      </w:r>
    </w:p>
    <w:p w14:paraId="35414409" w14:textId="23DBCE02" w:rsidR="00645D74" w:rsidRPr="007D613E" w:rsidRDefault="00645D74" w:rsidP="0049432A">
      <w:pPr>
        <w:rPr>
          <w:rFonts w:ascii="Arial" w:hAnsi="Arial" w:cs="Arial"/>
          <w:b/>
          <w:sz w:val="21"/>
          <w:szCs w:val="21"/>
        </w:rPr>
      </w:pPr>
    </w:p>
    <w:p w14:paraId="427AFA2B" w14:textId="117A25D2" w:rsidR="00645D74" w:rsidRPr="007D613E" w:rsidRDefault="00645D74" w:rsidP="0049432A">
      <w:pPr>
        <w:rPr>
          <w:rFonts w:ascii="Arial" w:hAnsi="Arial" w:cs="Arial"/>
          <w:b/>
          <w:sz w:val="21"/>
          <w:szCs w:val="21"/>
        </w:rPr>
      </w:pPr>
      <w:r w:rsidRPr="007D613E">
        <w:rPr>
          <w:rFonts w:ascii="Arial" w:hAnsi="Arial" w:cs="Arial"/>
          <w:b/>
          <w:sz w:val="21"/>
          <w:szCs w:val="21"/>
        </w:rPr>
        <w:t>PREVIOUS RESPONSIBILITIES</w:t>
      </w:r>
    </w:p>
    <w:p w14:paraId="0D212ABA" w14:textId="77777777" w:rsidR="00DA0457" w:rsidRPr="007D613E" w:rsidRDefault="00DA0457" w:rsidP="0049432A">
      <w:pPr>
        <w:rPr>
          <w:rFonts w:ascii="Arial" w:hAnsi="Arial" w:cs="Arial"/>
          <w:b/>
          <w:sz w:val="21"/>
          <w:szCs w:val="21"/>
        </w:rPr>
      </w:pPr>
    </w:p>
    <w:p w14:paraId="63B4BBFD" w14:textId="77777777" w:rsidR="00E138F6" w:rsidRPr="007D613E" w:rsidRDefault="00E138F6" w:rsidP="00E138F6">
      <w:pPr>
        <w:rPr>
          <w:rFonts w:ascii="Arial" w:hAnsi="Arial" w:cs="Arial"/>
          <w:b/>
          <w:sz w:val="21"/>
          <w:szCs w:val="21"/>
        </w:rPr>
      </w:pPr>
      <w:r w:rsidRPr="007D613E">
        <w:rPr>
          <w:rFonts w:ascii="Arial" w:hAnsi="Arial" w:cs="Arial"/>
          <w:b/>
          <w:sz w:val="21"/>
          <w:szCs w:val="21"/>
        </w:rPr>
        <w:t>2019 – 2023    Joint Head of CGI Board Evaluation</w:t>
      </w:r>
    </w:p>
    <w:p w14:paraId="50D0575F" w14:textId="77777777" w:rsidR="00E138F6" w:rsidRPr="007D613E" w:rsidRDefault="00E138F6" w:rsidP="0049432A">
      <w:pPr>
        <w:rPr>
          <w:rFonts w:ascii="Arial" w:hAnsi="Arial" w:cs="Arial"/>
          <w:b/>
          <w:sz w:val="21"/>
          <w:szCs w:val="21"/>
        </w:rPr>
      </w:pPr>
    </w:p>
    <w:p w14:paraId="503362E8" w14:textId="40068F9F" w:rsidR="0092076C" w:rsidRPr="007D613E" w:rsidRDefault="00010CA9" w:rsidP="0049432A">
      <w:pPr>
        <w:rPr>
          <w:rFonts w:ascii="Arial" w:hAnsi="Arial" w:cs="Arial"/>
          <w:b/>
          <w:sz w:val="21"/>
          <w:szCs w:val="21"/>
        </w:rPr>
      </w:pPr>
      <w:r w:rsidRPr="007D613E">
        <w:rPr>
          <w:rFonts w:ascii="Arial" w:hAnsi="Arial" w:cs="Arial"/>
          <w:b/>
          <w:sz w:val="21"/>
          <w:szCs w:val="21"/>
        </w:rPr>
        <w:t>2011 – 2019</w:t>
      </w:r>
      <w:r w:rsidR="0049432A" w:rsidRPr="007D613E">
        <w:rPr>
          <w:rFonts w:ascii="Arial" w:hAnsi="Arial" w:cs="Arial"/>
          <w:b/>
          <w:sz w:val="21"/>
          <w:szCs w:val="21"/>
        </w:rPr>
        <w:t xml:space="preserve">    The </w:t>
      </w:r>
      <w:r w:rsidR="004464C9" w:rsidRPr="007D613E">
        <w:rPr>
          <w:rFonts w:ascii="Arial" w:hAnsi="Arial" w:cs="Arial"/>
          <w:b/>
          <w:sz w:val="21"/>
          <w:szCs w:val="21"/>
        </w:rPr>
        <w:t xml:space="preserve">Chartered </w:t>
      </w:r>
      <w:r w:rsidR="0049432A" w:rsidRPr="007D613E">
        <w:rPr>
          <w:rFonts w:ascii="Arial" w:hAnsi="Arial" w:cs="Arial"/>
          <w:b/>
          <w:sz w:val="21"/>
          <w:szCs w:val="21"/>
        </w:rPr>
        <w:t>Governance Institute</w:t>
      </w:r>
      <w:r w:rsidR="00825353" w:rsidRPr="007D613E">
        <w:rPr>
          <w:rFonts w:ascii="Arial" w:hAnsi="Arial" w:cs="Arial"/>
          <w:b/>
          <w:sz w:val="21"/>
          <w:szCs w:val="21"/>
        </w:rPr>
        <w:t xml:space="preserve"> UK &amp; Ireland</w:t>
      </w:r>
      <w:r w:rsidR="0049432A" w:rsidRPr="007D613E">
        <w:rPr>
          <w:rFonts w:ascii="Arial" w:hAnsi="Arial" w:cs="Arial"/>
          <w:b/>
          <w:sz w:val="21"/>
          <w:szCs w:val="21"/>
        </w:rPr>
        <w:t xml:space="preserve"> - </w:t>
      </w:r>
      <w:r w:rsidR="0092076C" w:rsidRPr="007D613E">
        <w:rPr>
          <w:rFonts w:ascii="Arial" w:hAnsi="Arial" w:cs="Arial"/>
          <w:b/>
          <w:sz w:val="21"/>
          <w:szCs w:val="21"/>
        </w:rPr>
        <w:t>Chief Executive</w:t>
      </w:r>
    </w:p>
    <w:p w14:paraId="5E66386B" w14:textId="7B002ADF" w:rsidR="0092076C" w:rsidRPr="007D613E" w:rsidRDefault="0092076C" w:rsidP="0049432A">
      <w:pPr>
        <w:rPr>
          <w:rFonts w:ascii="Arial" w:hAnsi="Arial" w:cs="Arial"/>
          <w:sz w:val="21"/>
          <w:szCs w:val="21"/>
        </w:rPr>
      </w:pPr>
      <w:r w:rsidRPr="007D613E">
        <w:rPr>
          <w:rFonts w:ascii="Arial" w:hAnsi="Arial" w:cs="Arial"/>
          <w:sz w:val="21"/>
          <w:szCs w:val="21"/>
        </w:rPr>
        <w:t>Following the resignation of the previous CEO at the end of August 2011, Simon was asked by the Institute’s governing body for the UK and Ireland to serve as CEO in an interim capacity pending appointment of a perman</w:t>
      </w:r>
      <w:r w:rsidR="00010CA9" w:rsidRPr="007D613E">
        <w:rPr>
          <w:rFonts w:ascii="Arial" w:hAnsi="Arial" w:cs="Arial"/>
          <w:sz w:val="21"/>
          <w:szCs w:val="21"/>
        </w:rPr>
        <w:t xml:space="preserve">ent successor. The role </w:t>
      </w:r>
      <w:r w:rsidR="004464C9" w:rsidRPr="007D613E">
        <w:rPr>
          <w:rFonts w:ascii="Arial" w:hAnsi="Arial" w:cs="Arial"/>
          <w:sz w:val="21"/>
          <w:szCs w:val="21"/>
        </w:rPr>
        <w:t>became</w:t>
      </w:r>
      <w:r w:rsidRPr="007D613E">
        <w:rPr>
          <w:rFonts w:ascii="Arial" w:hAnsi="Arial" w:cs="Arial"/>
          <w:sz w:val="21"/>
          <w:szCs w:val="21"/>
        </w:rPr>
        <w:t xml:space="preserve"> permane</w:t>
      </w:r>
      <w:r w:rsidR="00010CA9" w:rsidRPr="007D613E">
        <w:rPr>
          <w:rFonts w:ascii="Arial" w:hAnsi="Arial" w:cs="Arial"/>
          <w:sz w:val="21"/>
          <w:szCs w:val="21"/>
        </w:rPr>
        <w:t>nt from</w:t>
      </w:r>
      <w:r w:rsidRPr="007D613E">
        <w:rPr>
          <w:rFonts w:ascii="Arial" w:hAnsi="Arial" w:cs="Arial"/>
          <w:sz w:val="21"/>
          <w:szCs w:val="21"/>
        </w:rPr>
        <w:t xml:space="preserve"> </w:t>
      </w:r>
      <w:r w:rsidR="00821456" w:rsidRPr="007D613E">
        <w:rPr>
          <w:rFonts w:ascii="Arial" w:hAnsi="Arial" w:cs="Arial"/>
          <w:sz w:val="21"/>
          <w:szCs w:val="21"/>
        </w:rPr>
        <w:t xml:space="preserve">March </w:t>
      </w:r>
      <w:r w:rsidRPr="007D613E">
        <w:rPr>
          <w:rFonts w:ascii="Arial" w:hAnsi="Arial" w:cs="Arial"/>
          <w:sz w:val="21"/>
          <w:szCs w:val="21"/>
        </w:rPr>
        <w:t>2013.</w:t>
      </w:r>
    </w:p>
    <w:p w14:paraId="128F4E6B" w14:textId="77777777" w:rsidR="0049432A" w:rsidRPr="007D613E" w:rsidRDefault="0049432A" w:rsidP="0049432A">
      <w:pPr>
        <w:rPr>
          <w:rFonts w:ascii="Arial" w:hAnsi="Arial" w:cs="Arial"/>
          <w:sz w:val="21"/>
          <w:szCs w:val="21"/>
        </w:rPr>
      </w:pPr>
    </w:p>
    <w:p w14:paraId="1EC027C7" w14:textId="7F21B14B" w:rsidR="0049432A" w:rsidRPr="007D613E" w:rsidRDefault="0049432A" w:rsidP="0049432A">
      <w:pPr>
        <w:rPr>
          <w:rFonts w:ascii="Arial" w:hAnsi="Arial" w:cs="Arial"/>
          <w:b/>
          <w:sz w:val="21"/>
          <w:szCs w:val="21"/>
        </w:rPr>
      </w:pPr>
      <w:r w:rsidRPr="007D613E">
        <w:rPr>
          <w:rFonts w:ascii="Arial" w:hAnsi="Arial" w:cs="Arial"/>
          <w:b/>
          <w:sz w:val="21"/>
          <w:szCs w:val="21"/>
        </w:rPr>
        <w:t xml:space="preserve">2007 – 2009   </w:t>
      </w:r>
      <w:r w:rsidR="007832C7" w:rsidRPr="007D613E">
        <w:rPr>
          <w:rFonts w:ascii="Arial" w:hAnsi="Arial" w:cs="Arial"/>
          <w:b/>
          <w:sz w:val="21"/>
          <w:szCs w:val="21"/>
        </w:rPr>
        <w:t xml:space="preserve">  </w:t>
      </w:r>
      <w:r w:rsidRPr="007D613E">
        <w:rPr>
          <w:rFonts w:ascii="Arial" w:hAnsi="Arial" w:cs="Arial"/>
          <w:b/>
          <w:sz w:val="21"/>
          <w:szCs w:val="21"/>
        </w:rPr>
        <w:t>Institute of Chartered Secretaries and Administrators</w:t>
      </w:r>
      <w:r w:rsidR="007832C7" w:rsidRPr="007D613E">
        <w:rPr>
          <w:rFonts w:ascii="Arial" w:hAnsi="Arial" w:cs="Arial"/>
          <w:b/>
          <w:sz w:val="21"/>
          <w:szCs w:val="21"/>
        </w:rPr>
        <w:t xml:space="preserve"> – Council Member</w:t>
      </w:r>
    </w:p>
    <w:p w14:paraId="3367B2AB" w14:textId="7CE16ECF" w:rsidR="00DA0457" w:rsidRPr="007D613E" w:rsidRDefault="0049432A" w:rsidP="0049432A">
      <w:pPr>
        <w:rPr>
          <w:rFonts w:ascii="Arial" w:hAnsi="Arial" w:cs="Arial"/>
          <w:sz w:val="21"/>
          <w:szCs w:val="21"/>
        </w:rPr>
      </w:pPr>
      <w:r w:rsidRPr="007D613E">
        <w:rPr>
          <w:rFonts w:ascii="Arial" w:hAnsi="Arial" w:cs="Arial"/>
          <w:sz w:val="21"/>
          <w:szCs w:val="21"/>
        </w:rPr>
        <w:t xml:space="preserve">Served concurrently as a member of the Constitutional Agreements Committee of the </w:t>
      </w:r>
      <w:r w:rsidR="00821456" w:rsidRPr="007D613E">
        <w:rPr>
          <w:rFonts w:ascii="Arial" w:hAnsi="Arial" w:cs="Arial"/>
          <w:sz w:val="21"/>
          <w:szCs w:val="21"/>
        </w:rPr>
        <w:t xml:space="preserve">global Institute’s </w:t>
      </w:r>
      <w:r w:rsidRPr="007D613E">
        <w:rPr>
          <w:rFonts w:ascii="Arial" w:hAnsi="Arial" w:cs="Arial"/>
          <w:sz w:val="21"/>
          <w:szCs w:val="21"/>
        </w:rPr>
        <w:t>Council and of the former UK Committee of the Council and of its Education Sub-Committee.</w:t>
      </w:r>
    </w:p>
    <w:p w14:paraId="74F4DB81" w14:textId="77777777" w:rsidR="00DA681D" w:rsidRPr="007D613E" w:rsidRDefault="00DA681D" w:rsidP="0049432A">
      <w:pPr>
        <w:rPr>
          <w:rFonts w:ascii="Arial" w:hAnsi="Arial" w:cs="Arial"/>
          <w:b/>
          <w:bCs/>
          <w:sz w:val="21"/>
          <w:szCs w:val="21"/>
        </w:rPr>
      </w:pPr>
    </w:p>
    <w:p w14:paraId="78DFB954" w14:textId="3B426874" w:rsidR="0092076C" w:rsidRPr="007D613E" w:rsidRDefault="0092076C" w:rsidP="0049432A">
      <w:pPr>
        <w:rPr>
          <w:rFonts w:ascii="Arial" w:hAnsi="Arial" w:cs="Arial"/>
          <w:sz w:val="21"/>
          <w:szCs w:val="21"/>
        </w:rPr>
      </w:pPr>
      <w:r w:rsidRPr="007D613E">
        <w:rPr>
          <w:rFonts w:ascii="Arial" w:hAnsi="Arial" w:cs="Arial"/>
          <w:b/>
          <w:bCs/>
          <w:sz w:val="21"/>
          <w:szCs w:val="21"/>
        </w:rPr>
        <w:t xml:space="preserve">2003 - </w:t>
      </w:r>
      <w:r w:rsidR="00DA0457" w:rsidRPr="007D613E">
        <w:rPr>
          <w:rFonts w:ascii="Arial" w:hAnsi="Arial" w:cs="Arial"/>
          <w:b/>
          <w:bCs/>
          <w:sz w:val="21"/>
          <w:szCs w:val="21"/>
        </w:rPr>
        <w:t>2011</w:t>
      </w:r>
      <w:r w:rsidRPr="007D613E">
        <w:rPr>
          <w:rFonts w:ascii="Arial" w:hAnsi="Arial" w:cs="Arial"/>
          <w:b/>
          <w:bCs/>
          <w:sz w:val="21"/>
          <w:szCs w:val="21"/>
        </w:rPr>
        <w:t xml:space="preserve">   ICSA Board Evaluation: Consultant</w:t>
      </w:r>
    </w:p>
    <w:p w14:paraId="39D5B3E4" w14:textId="2BE82D67" w:rsidR="0049432A" w:rsidRPr="007D613E" w:rsidRDefault="0092076C" w:rsidP="0049432A">
      <w:pPr>
        <w:rPr>
          <w:rFonts w:ascii="Arial" w:hAnsi="Arial" w:cs="Arial"/>
          <w:sz w:val="21"/>
          <w:szCs w:val="21"/>
        </w:rPr>
      </w:pPr>
      <w:r w:rsidRPr="007D613E">
        <w:rPr>
          <w:rFonts w:ascii="Arial" w:hAnsi="Arial" w:cs="Arial"/>
          <w:sz w:val="21"/>
          <w:szCs w:val="21"/>
        </w:rPr>
        <w:t>Independent governance consultant, working successfully with major UK companies, regulators and</w:t>
      </w:r>
      <w:r w:rsidR="0049432A" w:rsidRPr="007D613E">
        <w:rPr>
          <w:rFonts w:ascii="Arial" w:hAnsi="Arial" w:cs="Arial"/>
          <w:sz w:val="21"/>
          <w:szCs w:val="21"/>
        </w:rPr>
        <w:t xml:space="preserve"> </w:t>
      </w:r>
      <w:r w:rsidR="00010CA9" w:rsidRPr="007D613E">
        <w:rPr>
          <w:rFonts w:ascii="Arial" w:hAnsi="Arial" w:cs="Arial"/>
          <w:sz w:val="21"/>
          <w:szCs w:val="21"/>
        </w:rPr>
        <w:t>mutual organisations</w:t>
      </w:r>
      <w:r w:rsidR="0049432A" w:rsidRPr="007D613E">
        <w:rPr>
          <w:rFonts w:ascii="Arial" w:hAnsi="Arial" w:cs="Arial"/>
          <w:sz w:val="21"/>
          <w:szCs w:val="21"/>
        </w:rPr>
        <w:t xml:space="preserve"> as an evaluator for</w:t>
      </w:r>
      <w:r w:rsidRPr="007D613E">
        <w:rPr>
          <w:rFonts w:ascii="Arial" w:hAnsi="Arial" w:cs="Arial"/>
          <w:sz w:val="21"/>
          <w:szCs w:val="21"/>
        </w:rPr>
        <w:t xml:space="preserve"> ICSA Board Evaluation</w:t>
      </w:r>
      <w:r w:rsidR="00DA0457" w:rsidRPr="007D613E">
        <w:rPr>
          <w:rFonts w:ascii="Arial" w:hAnsi="Arial" w:cs="Arial"/>
          <w:sz w:val="21"/>
          <w:szCs w:val="21"/>
        </w:rPr>
        <w:t xml:space="preserve"> (Joint Head of ICSA Board Evaluation from February 2006)</w:t>
      </w:r>
      <w:r w:rsidRPr="007D613E">
        <w:rPr>
          <w:rFonts w:ascii="Arial" w:hAnsi="Arial" w:cs="Arial"/>
          <w:sz w:val="21"/>
          <w:szCs w:val="21"/>
        </w:rPr>
        <w:t xml:space="preserve">. </w:t>
      </w:r>
    </w:p>
    <w:p w14:paraId="56630CB7" w14:textId="77777777" w:rsidR="00657D86" w:rsidRPr="007D613E" w:rsidRDefault="00657D86" w:rsidP="0049432A">
      <w:pPr>
        <w:rPr>
          <w:rFonts w:ascii="Arial" w:hAnsi="Arial" w:cs="Arial"/>
          <w:b/>
          <w:sz w:val="21"/>
          <w:szCs w:val="21"/>
        </w:rPr>
      </w:pPr>
    </w:p>
    <w:p w14:paraId="30EBAEFC" w14:textId="77777777" w:rsidR="0092076C" w:rsidRPr="007D613E" w:rsidRDefault="0049432A" w:rsidP="0049432A">
      <w:pPr>
        <w:rPr>
          <w:rFonts w:ascii="Arial" w:hAnsi="Arial" w:cs="Arial"/>
          <w:b/>
          <w:sz w:val="21"/>
          <w:szCs w:val="21"/>
        </w:rPr>
      </w:pPr>
      <w:r w:rsidRPr="007D613E">
        <w:rPr>
          <w:rFonts w:ascii="Arial" w:hAnsi="Arial" w:cs="Arial"/>
          <w:b/>
          <w:sz w:val="21"/>
          <w:szCs w:val="21"/>
        </w:rPr>
        <w:t xml:space="preserve">1993 – 2003   </w:t>
      </w:r>
      <w:r w:rsidR="0092076C" w:rsidRPr="007D613E">
        <w:rPr>
          <w:rFonts w:ascii="Arial" w:hAnsi="Arial" w:cs="Arial"/>
          <w:b/>
          <w:sz w:val="21"/>
          <w:szCs w:val="21"/>
        </w:rPr>
        <w:t xml:space="preserve">Railtrack Group: Group Legal Director (2002-03)/Group </w:t>
      </w:r>
      <w:r w:rsidR="00010CA9" w:rsidRPr="007D613E">
        <w:rPr>
          <w:rFonts w:ascii="Arial" w:hAnsi="Arial" w:cs="Arial"/>
          <w:b/>
          <w:sz w:val="21"/>
          <w:szCs w:val="21"/>
        </w:rPr>
        <w:t>Secretary &amp;</w:t>
      </w:r>
      <w:r w:rsidR="0092076C" w:rsidRPr="007D613E">
        <w:rPr>
          <w:rFonts w:ascii="Arial" w:hAnsi="Arial" w:cs="Arial"/>
          <w:b/>
          <w:sz w:val="21"/>
          <w:szCs w:val="21"/>
        </w:rPr>
        <w:t xml:space="preserve"> General Counsel (1993-2002)</w:t>
      </w:r>
    </w:p>
    <w:p w14:paraId="5CA4BF9A" w14:textId="77777777" w:rsidR="0092076C" w:rsidRPr="007D613E" w:rsidRDefault="0092076C" w:rsidP="0049432A">
      <w:pPr>
        <w:rPr>
          <w:rFonts w:ascii="Arial" w:hAnsi="Arial" w:cs="Arial"/>
          <w:sz w:val="21"/>
          <w:szCs w:val="21"/>
        </w:rPr>
      </w:pPr>
      <w:r w:rsidRPr="007D613E">
        <w:rPr>
          <w:rFonts w:ascii="Arial" w:hAnsi="Arial" w:cs="Arial"/>
          <w:sz w:val="21"/>
          <w:szCs w:val="21"/>
        </w:rPr>
        <w:t>The group’s principal subsidiary, Railtrack PLC (now Network Rail</w:t>
      </w:r>
      <w:r w:rsidR="00821456" w:rsidRPr="007D613E">
        <w:rPr>
          <w:rFonts w:ascii="Arial" w:hAnsi="Arial" w:cs="Arial"/>
          <w:sz w:val="21"/>
          <w:szCs w:val="21"/>
        </w:rPr>
        <w:t xml:space="preserve"> Infrastructure Limited</w:t>
      </w:r>
      <w:r w:rsidRPr="007D613E">
        <w:rPr>
          <w:rFonts w:ascii="Arial" w:hAnsi="Arial" w:cs="Arial"/>
          <w:sz w:val="21"/>
          <w:szCs w:val="21"/>
        </w:rPr>
        <w:t xml:space="preserve">), owned and operated Britain’s railway infrastructure – track, signals, tunnels, bridges, viaducts, level crossings and stations.  It provided access to tracks and stations for use by passenger and freight train operators; arranged timetabling and signalling; and maintained, renewed and developed the rail network. Railtrack employed over 11,000 people. Responsibilities included: </w:t>
      </w:r>
    </w:p>
    <w:p w14:paraId="375770C8" w14:textId="77777777" w:rsidR="0092076C" w:rsidRPr="007D613E" w:rsidRDefault="0092076C" w:rsidP="0049432A">
      <w:pPr>
        <w:ind w:left="360" w:hanging="360"/>
        <w:rPr>
          <w:rFonts w:ascii="Arial" w:hAnsi="Arial" w:cs="Arial"/>
          <w:sz w:val="21"/>
          <w:szCs w:val="21"/>
        </w:rPr>
      </w:pPr>
    </w:p>
    <w:p w14:paraId="308E6978"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Membership of the main bo</w:t>
      </w:r>
      <w:r w:rsidR="006D4306" w:rsidRPr="007D613E">
        <w:rPr>
          <w:rFonts w:ascii="Arial" w:hAnsi="Arial" w:cs="Arial"/>
          <w:sz w:val="21"/>
          <w:szCs w:val="21"/>
        </w:rPr>
        <w:t>ard executive committee of the g</w:t>
      </w:r>
      <w:r w:rsidRPr="007D613E">
        <w:rPr>
          <w:rFonts w:ascii="Arial" w:hAnsi="Arial" w:cs="Arial"/>
          <w:sz w:val="21"/>
          <w:szCs w:val="21"/>
        </w:rPr>
        <w:t>roup;</w:t>
      </w:r>
    </w:p>
    <w:p w14:paraId="6270FF00"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lastRenderedPageBreak/>
        <w:t>Responsibility for regime of sound corporate governance;</w:t>
      </w:r>
    </w:p>
    <w:p w14:paraId="23F39E1C"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Provision of high level advice to the main board and all board committees;</w:t>
      </w:r>
    </w:p>
    <w:p w14:paraId="54055C5B"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Day to day communication with NEDs;</w:t>
      </w:r>
    </w:p>
    <w:p w14:paraId="6CB4F422"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Managing a team of 15 lawyers (including two in Scotland) and three chartered secretaries;</w:t>
      </w:r>
    </w:p>
    <w:p w14:paraId="7506BDD3"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Managing relations with 20+ law firms and legal spend of  &gt;£20m per annum;</w:t>
      </w:r>
    </w:p>
    <w:p w14:paraId="1EAD4310" w14:textId="77777777" w:rsidR="0092076C" w:rsidRPr="007D613E" w:rsidRDefault="0092076C" w:rsidP="0049432A">
      <w:pPr>
        <w:numPr>
          <w:ilvl w:val="0"/>
          <w:numId w:val="2"/>
        </w:numPr>
        <w:tabs>
          <w:tab w:val="clear" w:pos="480"/>
        </w:tabs>
        <w:ind w:left="360"/>
        <w:rPr>
          <w:rFonts w:ascii="Arial" w:hAnsi="Arial" w:cs="Arial"/>
          <w:sz w:val="21"/>
          <w:szCs w:val="21"/>
        </w:rPr>
      </w:pPr>
      <w:r w:rsidRPr="007D613E">
        <w:rPr>
          <w:rFonts w:ascii="Arial" w:hAnsi="Arial" w:cs="Arial"/>
          <w:sz w:val="21"/>
          <w:szCs w:val="21"/>
        </w:rPr>
        <w:t>Oversight of the Guernsey based insurance captive.</w:t>
      </w:r>
    </w:p>
    <w:p w14:paraId="37577EDA" w14:textId="77777777" w:rsidR="006819BC" w:rsidRPr="007D613E" w:rsidRDefault="006819BC" w:rsidP="0049432A">
      <w:pPr>
        <w:rPr>
          <w:rFonts w:ascii="Arial" w:hAnsi="Arial" w:cs="Arial"/>
          <w:sz w:val="21"/>
          <w:szCs w:val="21"/>
          <w:u w:val="single"/>
        </w:rPr>
      </w:pPr>
    </w:p>
    <w:p w14:paraId="2BBC0DB1" w14:textId="43C978C4" w:rsidR="0092076C" w:rsidRPr="007D613E" w:rsidRDefault="0092076C" w:rsidP="0049432A">
      <w:pPr>
        <w:rPr>
          <w:rFonts w:ascii="Arial" w:hAnsi="Arial" w:cs="Arial"/>
          <w:sz w:val="21"/>
          <w:szCs w:val="21"/>
          <w:u w:val="single"/>
        </w:rPr>
      </w:pPr>
      <w:r w:rsidRPr="007D613E">
        <w:rPr>
          <w:rFonts w:ascii="Arial" w:hAnsi="Arial" w:cs="Arial"/>
          <w:sz w:val="21"/>
          <w:szCs w:val="21"/>
          <w:u w:val="single"/>
        </w:rPr>
        <w:t>Principal Achievements</w:t>
      </w:r>
    </w:p>
    <w:p w14:paraId="686617F0" w14:textId="77777777" w:rsidR="0092076C" w:rsidRPr="007D613E" w:rsidRDefault="0092076C" w:rsidP="0049432A">
      <w:pPr>
        <w:rPr>
          <w:rFonts w:ascii="Arial" w:hAnsi="Arial" w:cs="Arial"/>
          <w:sz w:val="21"/>
          <w:szCs w:val="21"/>
          <w:u w:val="single"/>
        </w:rPr>
      </w:pPr>
    </w:p>
    <w:p w14:paraId="2FB14DD2" w14:textId="7F66DFAF"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 xml:space="preserve">Successful separation of Railtrack from </w:t>
      </w:r>
      <w:r w:rsidR="004464C9" w:rsidRPr="007D613E">
        <w:rPr>
          <w:rFonts w:ascii="Arial" w:hAnsi="Arial" w:cs="Arial"/>
          <w:sz w:val="21"/>
          <w:szCs w:val="21"/>
        </w:rPr>
        <w:t xml:space="preserve">the nationalised </w:t>
      </w:r>
      <w:r w:rsidRPr="007D613E">
        <w:rPr>
          <w:rFonts w:ascii="Arial" w:hAnsi="Arial" w:cs="Arial"/>
          <w:sz w:val="21"/>
          <w:szCs w:val="21"/>
        </w:rPr>
        <w:t>British Rail</w:t>
      </w:r>
      <w:r w:rsidR="004464C9" w:rsidRPr="007D613E">
        <w:rPr>
          <w:rFonts w:ascii="Arial" w:hAnsi="Arial" w:cs="Arial"/>
          <w:sz w:val="21"/>
          <w:szCs w:val="21"/>
        </w:rPr>
        <w:t>ways Board</w:t>
      </w:r>
      <w:r w:rsidRPr="007D613E">
        <w:rPr>
          <w:rFonts w:ascii="Arial" w:hAnsi="Arial" w:cs="Arial"/>
          <w:sz w:val="21"/>
          <w:szCs w:val="21"/>
        </w:rPr>
        <w:t xml:space="preserve"> in 1993/94, including resolution of numerous</w:t>
      </w:r>
      <w:r w:rsidR="004464C9" w:rsidRPr="007D613E">
        <w:rPr>
          <w:rFonts w:ascii="Arial" w:hAnsi="Arial" w:cs="Arial"/>
          <w:sz w:val="21"/>
          <w:szCs w:val="21"/>
        </w:rPr>
        <w:t xml:space="preserve"> complex</w:t>
      </w:r>
      <w:r w:rsidRPr="007D613E">
        <w:rPr>
          <w:rFonts w:ascii="Arial" w:hAnsi="Arial" w:cs="Arial"/>
          <w:sz w:val="21"/>
          <w:szCs w:val="21"/>
        </w:rPr>
        <w:t xml:space="preserve"> sticking points re allocation of assets and liabilities;</w:t>
      </w:r>
    </w:p>
    <w:p w14:paraId="40033FE4" w14:textId="24D2C0DB"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 xml:space="preserve">Successfully implemented </w:t>
      </w:r>
      <w:r w:rsidR="004464C9" w:rsidRPr="007D613E">
        <w:rPr>
          <w:rFonts w:ascii="Arial" w:hAnsi="Arial" w:cs="Arial"/>
          <w:sz w:val="21"/>
          <w:szCs w:val="21"/>
        </w:rPr>
        <w:t xml:space="preserve">a </w:t>
      </w:r>
      <w:r w:rsidRPr="007D613E">
        <w:rPr>
          <w:rFonts w:ascii="Arial" w:hAnsi="Arial" w:cs="Arial"/>
          <w:sz w:val="21"/>
          <w:szCs w:val="21"/>
        </w:rPr>
        <w:t>change management programme post-privatisation;</w:t>
      </w:r>
    </w:p>
    <w:p w14:paraId="57B6D60F" w14:textId="69019F7B"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 xml:space="preserve">Implementation of corporate governance regime which led to </w:t>
      </w:r>
      <w:r w:rsidR="004464C9" w:rsidRPr="007D613E">
        <w:rPr>
          <w:rFonts w:ascii="Arial" w:hAnsi="Arial" w:cs="Arial"/>
          <w:sz w:val="21"/>
          <w:szCs w:val="21"/>
        </w:rPr>
        <w:t>the managing director</w:t>
      </w:r>
      <w:r w:rsidRPr="007D613E">
        <w:rPr>
          <w:rFonts w:ascii="Arial" w:hAnsi="Arial" w:cs="Arial"/>
          <w:sz w:val="21"/>
          <w:szCs w:val="21"/>
        </w:rPr>
        <w:t xml:space="preserve"> of PIRC describing Railtrack Group </w:t>
      </w:r>
      <w:r w:rsidR="004464C9" w:rsidRPr="007D613E">
        <w:rPr>
          <w:rFonts w:ascii="Arial" w:hAnsi="Arial" w:cs="Arial"/>
          <w:sz w:val="21"/>
          <w:szCs w:val="21"/>
        </w:rPr>
        <w:t xml:space="preserve">PLC </w:t>
      </w:r>
      <w:r w:rsidRPr="007D613E">
        <w:rPr>
          <w:rFonts w:ascii="Arial" w:hAnsi="Arial" w:cs="Arial"/>
          <w:sz w:val="21"/>
          <w:szCs w:val="21"/>
        </w:rPr>
        <w:t>as being in the top decile of FTSE100 companies for corporate governance purposes;</w:t>
      </w:r>
    </w:p>
    <w:p w14:paraId="1C3EDB30" w14:textId="77777777"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 xml:space="preserve">Ensuring effective initial and longer term responses by Railtrack to police investigations and at public inquiries into the Cowden (1994), Southall (1997), Ladbroke Grove (1999) and Hatfield (2000) rail accidents; </w:t>
      </w:r>
    </w:p>
    <w:p w14:paraId="326B7CD5" w14:textId="1BBA4B38"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 xml:space="preserve">Marshalling and managing </w:t>
      </w:r>
      <w:r w:rsidR="00825353" w:rsidRPr="007D613E">
        <w:rPr>
          <w:rFonts w:ascii="Arial" w:hAnsi="Arial" w:cs="Arial"/>
          <w:sz w:val="21"/>
          <w:szCs w:val="21"/>
        </w:rPr>
        <w:t xml:space="preserve">numerous </w:t>
      </w:r>
      <w:r w:rsidRPr="007D613E">
        <w:rPr>
          <w:rFonts w:ascii="Arial" w:hAnsi="Arial" w:cs="Arial"/>
          <w:sz w:val="21"/>
          <w:szCs w:val="21"/>
        </w:rPr>
        <w:t>advisers following the making of the railway administration order at the instance of HM Government to ensure that other companies in the Group and the interests of shareholders were protected;</w:t>
      </w:r>
    </w:p>
    <w:p w14:paraId="60A0BA4A" w14:textId="77777777"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Successful passage in 2002 to the largest UK solvent cash liquidation (£1.3bn), leading to return of capital to shareholders;</w:t>
      </w:r>
    </w:p>
    <w:p w14:paraId="11178A98" w14:textId="0CE30EF4" w:rsidR="0092076C" w:rsidRPr="007D613E" w:rsidRDefault="0092076C" w:rsidP="0049432A">
      <w:pPr>
        <w:numPr>
          <w:ilvl w:val="0"/>
          <w:numId w:val="4"/>
        </w:numPr>
        <w:rPr>
          <w:rFonts w:ascii="Arial" w:hAnsi="Arial" w:cs="Arial"/>
          <w:sz w:val="21"/>
          <w:szCs w:val="21"/>
          <w:u w:val="single"/>
        </w:rPr>
      </w:pPr>
      <w:r w:rsidRPr="007D613E">
        <w:rPr>
          <w:rFonts w:ascii="Arial" w:hAnsi="Arial" w:cs="Arial"/>
          <w:sz w:val="21"/>
          <w:szCs w:val="21"/>
        </w:rPr>
        <w:t>Negotiating innovative offshore D</w:t>
      </w:r>
      <w:r w:rsidR="00F61AAA" w:rsidRPr="007D613E">
        <w:rPr>
          <w:rFonts w:ascii="Arial" w:hAnsi="Arial" w:cs="Arial"/>
          <w:sz w:val="21"/>
          <w:szCs w:val="21"/>
        </w:rPr>
        <w:t xml:space="preserve">irectors </w:t>
      </w:r>
      <w:r w:rsidRPr="007D613E">
        <w:rPr>
          <w:rFonts w:ascii="Arial" w:hAnsi="Arial" w:cs="Arial"/>
          <w:sz w:val="21"/>
          <w:szCs w:val="21"/>
        </w:rPr>
        <w:t>&amp;</w:t>
      </w:r>
      <w:r w:rsidR="00F61AAA" w:rsidRPr="007D613E">
        <w:rPr>
          <w:rFonts w:ascii="Arial" w:hAnsi="Arial" w:cs="Arial"/>
          <w:sz w:val="21"/>
          <w:szCs w:val="21"/>
        </w:rPr>
        <w:t xml:space="preserve"> </w:t>
      </w:r>
      <w:r w:rsidRPr="007D613E">
        <w:rPr>
          <w:rFonts w:ascii="Arial" w:hAnsi="Arial" w:cs="Arial"/>
          <w:sz w:val="21"/>
          <w:szCs w:val="21"/>
        </w:rPr>
        <w:t>O</w:t>
      </w:r>
      <w:r w:rsidR="00F61AAA" w:rsidRPr="007D613E">
        <w:rPr>
          <w:rFonts w:ascii="Arial" w:hAnsi="Arial" w:cs="Arial"/>
          <w:sz w:val="21"/>
          <w:szCs w:val="21"/>
        </w:rPr>
        <w:t>fficers</w:t>
      </w:r>
      <w:r w:rsidRPr="007D613E">
        <w:rPr>
          <w:rFonts w:ascii="Arial" w:hAnsi="Arial" w:cs="Arial"/>
          <w:sz w:val="21"/>
          <w:szCs w:val="21"/>
        </w:rPr>
        <w:t xml:space="preserve"> </w:t>
      </w:r>
      <w:r w:rsidR="00F61AAA" w:rsidRPr="007D613E">
        <w:rPr>
          <w:rFonts w:ascii="Arial" w:hAnsi="Arial" w:cs="Arial"/>
          <w:sz w:val="21"/>
          <w:szCs w:val="21"/>
        </w:rPr>
        <w:t xml:space="preserve">liability </w:t>
      </w:r>
      <w:r w:rsidRPr="007D613E">
        <w:rPr>
          <w:rFonts w:ascii="Arial" w:hAnsi="Arial" w:cs="Arial"/>
          <w:sz w:val="21"/>
          <w:szCs w:val="21"/>
        </w:rPr>
        <w:t xml:space="preserve">cover for former </w:t>
      </w:r>
      <w:r w:rsidR="00F61AAA" w:rsidRPr="007D613E">
        <w:rPr>
          <w:rFonts w:ascii="Arial" w:hAnsi="Arial" w:cs="Arial"/>
          <w:sz w:val="21"/>
          <w:szCs w:val="21"/>
        </w:rPr>
        <w:t>Railtrack</w:t>
      </w:r>
      <w:r w:rsidRPr="007D613E">
        <w:rPr>
          <w:rFonts w:ascii="Arial" w:hAnsi="Arial" w:cs="Arial"/>
          <w:sz w:val="21"/>
          <w:szCs w:val="21"/>
        </w:rPr>
        <w:t xml:space="preserve"> Group directors and executives.</w:t>
      </w:r>
    </w:p>
    <w:p w14:paraId="4F2C974D" w14:textId="77777777" w:rsidR="0092076C" w:rsidRPr="007D613E" w:rsidRDefault="0092076C" w:rsidP="0049432A">
      <w:pPr>
        <w:rPr>
          <w:rFonts w:ascii="Arial" w:hAnsi="Arial" w:cs="Arial"/>
          <w:sz w:val="21"/>
          <w:szCs w:val="21"/>
        </w:rPr>
      </w:pPr>
    </w:p>
    <w:p w14:paraId="7CB533A5" w14:textId="77777777" w:rsidR="0092076C" w:rsidRPr="007D613E" w:rsidRDefault="0092076C" w:rsidP="0049432A">
      <w:pPr>
        <w:rPr>
          <w:rFonts w:ascii="Arial" w:hAnsi="Arial" w:cs="Arial"/>
          <w:b/>
          <w:sz w:val="21"/>
          <w:szCs w:val="21"/>
        </w:rPr>
      </w:pPr>
      <w:r w:rsidRPr="007D613E">
        <w:rPr>
          <w:rFonts w:ascii="Arial" w:hAnsi="Arial" w:cs="Arial"/>
          <w:b/>
          <w:sz w:val="21"/>
          <w:szCs w:val="21"/>
        </w:rPr>
        <w:t xml:space="preserve">1973 – 1993 </w:t>
      </w:r>
      <w:r w:rsidRPr="007D613E">
        <w:rPr>
          <w:rFonts w:ascii="Arial" w:hAnsi="Arial" w:cs="Arial"/>
          <w:b/>
          <w:sz w:val="21"/>
          <w:szCs w:val="21"/>
        </w:rPr>
        <w:tab/>
        <w:t>British Railways Board</w:t>
      </w:r>
    </w:p>
    <w:p w14:paraId="4E8B3681" w14:textId="1E12BECF" w:rsidR="0092076C" w:rsidRPr="007D613E" w:rsidRDefault="0092076C" w:rsidP="0049432A">
      <w:pPr>
        <w:rPr>
          <w:rFonts w:ascii="Arial" w:hAnsi="Arial" w:cs="Arial"/>
          <w:sz w:val="21"/>
          <w:szCs w:val="21"/>
        </w:rPr>
      </w:pPr>
      <w:r w:rsidRPr="007D613E">
        <w:rPr>
          <w:rFonts w:ascii="Arial" w:hAnsi="Arial" w:cs="Arial"/>
          <w:sz w:val="21"/>
          <w:szCs w:val="21"/>
        </w:rPr>
        <w:t>Until 1</w:t>
      </w:r>
      <w:r w:rsidR="004F18E6" w:rsidRPr="007D613E">
        <w:rPr>
          <w:rFonts w:ascii="Arial" w:hAnsi="Arial" w:cs="Arial"/>
          <w:sz w:val="21"/>
          <w:szCs w:val="21"/>
        </w:rPr>
        <w:t xml:space="preserve"> </w:t>
      </w:r>
      <w:r w:rsidRPr="007D613E">
        <w:rPr>
          <w:rFonts w:ascii="Arial" w:hAnsi="Arial" w:cs="Arial"/>
          <w:sz w:val="21"/>
          <w:szCs w:val="21"/>
        </w:rPr>
        <w:t xml:space="preserve">April 1994, British Rail was responsible for the national railway system and business – infrastructure, freight, parcels and passengers.  It employed over 120,000 people.  The size of the business may be appreciated from the fact that disaggregation for the purposes of privatisation led to the creation of more than 100 different corporate entities. Responsibilities as Head of Legal from 1986 to 1993 included – </w:t>
      </w:r>
    </w:p>
    <w:p w14:paraId="4DB6CC8D" w14:textId="77777777" w:rsidR="0092076C" w:rsidRPr="007D613E" w:rsidRDefault="0092076C" w:rsidP="0049432A">
      <w:pPr>
        <w:rPr>
          <w:rFonts w:ascii="Arial" w:hAnsi="Arial" w:cs="Arial"/>
          <w:sz w:val="21"/>
          <w:szCs w:val="21"/>
        </w:rPr>
      </w:pPr>
    </w:p>
    <w:p w14:paraId="78D22751" w14:textId="77777777" w:rsidR="0092076C" w:rsidRPr="007D613E" w:rsidRDefault="0092076C" w:rsidP="0049432A">
      <w:pPr>
        <w:numPr>
          <w:ilvl w:val="0"/>
          <w:numId w:val="3"/>
        </w:numPr>
        <w:rPr>
          <w:rFonts w:ascii="Arial" w:hAnsi="Arial" w:cs="Arial"/>
          <w:sz w:val="21"/>
          <w:szCs w:val="21"/>
        </w:rPr>
      </w:pPr>
      <w:r w:rsidRPr="007D613E">
        <w:rPr>
          <w:rFonts w:ascii="Arial" w:hAnsi="Arial" w:cs="Arial"/>
          <w:sz w:val="21"/>
          <w:szCs w:val="21"/>
        </w:rPr>
        <w:t>Managing a department of 140 people, including 80 lawyers (six of them in Scotland);</w:t>
      </w:r>
    </w:p>
    <w:p w14:paraId="313B566C" w14:textId="77777777" w:rsidR="0092076C" w:rsidRPr="007D613E" w:rsidRDefault="0092076C" w:rsidP="0049432A">
      <w:pPr>
        <w:numPr>
          <w:ilvl w:val="0"/>
          <w:numId w:val="3"/>
        </w:numPr>
        <w:rPr>
          <w:rFonts w:ascii="Arial" w:hAnsi="Arial" w:cs="Arial"/>
          <w:sz w:val="21"/>
          <w:szCs w:val="21"/>
        </w:rPr>
      </w:pPr>
      <w:r w:rsidRPr="007D613E">
        <w:rPr>
          <w:rFonts w:ascii="Arial" w:hAnsi="Arial" w:cs="Arial"/>
          <w:sz w:val="21"/>
          <w:szCs w:val="21"/>
        </w:rPr>
        <w:t>Ensuring that a broad range of legal work was delivered cost effectively;</w:t>
      </w:r>
    </w:p>
    <w:p w14:paraId="4C6F3AC9" w14:textId="77777777" w:rsidR="0092076C" w:rsidRPr="007D613E" w:rsidRDefault="0092076C" w:rsidP="0049432A">
      <w:pPr>
        <w:numPr>
          <w:ilvl w:val="0"/>
          <w:numId w:val="3"/>
        </w:numPr>
        <w:rPr>
          <w:rFonts w:ascii="Arial" w:hAnsi="Arial" w:cs="Arial"/>
          <w:sz w:val="21"/>
          <w:szCs w:val="21"/>
        </w:rPr>
      </w:pPr>
      <w:r w:rsidRPr="007D613E">
        <w:rPr>
          <w:rFonts w:ascii="Arial" w:hAnsi="Arial" w:cs="Arial"/>
          <w:sz w:val="21"/>
          <w:szCs w:val="21"/>
        </w:rPr>
        <w:t>Managing the promotion of at least one private Bill in Parliament each session;</w:t>
      </w:r>
    </w:p>
    <w:p w14:paraId="622F0AC8" w14:textId="77777777" w:rsidR="0092076C" w:rsidRPr="007D613E" w:rsidRDefault="0092076C" w:rsidP="0049432A">
      <w:pPr>
        <w:numPr>
          <w:ilvl w:val="0"/>
          <w:numId w:val="3"/>
        </w:numPr>
        <w:rPr>
          <w:rFonts w:ascii="Arial" w:hAnsi="Arial" w:cs="Arial"/>
          <w:sz w:val="21"/>
          <w:szCs w:val="21"/>
        </w:rPr>
      </w:pPr>
      <w:r w:rsidRPr="007D613E">
        <w:rPr>
          <w:rFonts w:ascii="Arial" w:hAnsi="Arial" w:cs="Arial"/>
          <w:sz w:val="21"/>
          <w:szCs w:val="21"/>
        </w:rPr>
        <w:t>Advising the board on all high-level issues across a broad spectrum of legal topics.</w:t>
      </w:r>
    </w:p>
    <w:p w14:paraId="41BD8BB9" w14:textId="77777777" w:rsidR="0092076C" w:rsidRPr="007D613E" w:rsidRDefault="0092076C" w:rsidP="0049432A">
      <w:pPr>
        <w:rPr>
          <w:rFonts w:ascii="Arial" w:hAnsi="Arial" w:cs="Arial"/>
          <w:sz w:val="21"/>
          <w:szCs w:val="21"/>
        </w:rPr>
      </w:pPr>
    </w:p>
    <w:p w14:paraId="1FA615B8" w14:textId="77777777" w:rsidR="0092076C" w:rsidRPr="007D613E" w:rsidRDefault="0092076C" w:rsidP="0049432A">
      <w:pPr>
        <w:rPr>
          <w:rFonts w:ascii="Arial" w:hAnsi="Arial" w:cs="Arial"/>
          <w:sz w:val="21"/>
          <w:szCs w:val="21"/>
        </w:rPr>
      </w:pPr>
      <w:r w:rsidRPr="007D613E">
        <w:rPr>
          <w:rFonts w:ascii="Arial" w:hAnsi="Arial" w:cs="Arial"/>
          <w:sz w:val="21"/>
          <w:szCs w:val="21"/>
          <w:u w:val="single"/>
        </w:rPr>
        <w:t>Principal Achievements</w:t>
      </w:r>
    </w:p>
    <w:p w14:paraId="419C01B2" w14:textId="77777777" w:rsidR="0092076C" w:rsidRPr="007D613E" w:rsidRDefault="0092076C" w:rsidP="0049432A">
      <w:pPr>
        <w:rPr>
          <w:rFonts w:ascii="Arial" w:hAnsi="Arial" w:cs="Arial"/>
          <w:sz w:val="21"/>
          <w:szCs w:val="21"/>
        </w:rPr>
      </w:pPr>
    </w:p>
    <w:p w14:paraId="18F9D8F1" w14:textId="77777777"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t xml:space="preserve">Turning around a </w:t>
      </w:r>
      <w:r w:rsidR="009C5305" w:rsidRPr="007D613E">
        <w:rPr>
          <w:rFonts w:ascii="Arial" w:hAnsi="Arial" w:cs="Arial"/>
          <w:sz w:val="21"/>
          <w:szCs w:val="21"/>
        </w:rPr>
        <w:t xml:space="preserve">failing </w:t>
      </w:r>
      <w:r w:rsidRPr="007D613E">
        <w:rPr>
          <w:rFonts w:ascii="Arial" w:hAnsi="Arial" w:cs="Arial"/>
          <w:sz w:val="21"/>
          <w:szCs w:val="21"/>
        </w:rPr>
        <w:t>legal department which had “lost its way” and was being discussed for possible closure/substantial downsizing;</w:t>
      </w:r>
    </w:p>
    <w:p w14:paraId="44044FC5" w14:textId="77777777"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t>Successfully implementing change management programme; including introducing time recording and internal charging/billing – a sort of internal market.  A successful exercise which improved efficiency as people used time more effectively and were more motivated even by a notional “profit” element;</w:t>
      </w:r>
    </w:p>
    <w:p w14:paraId="74751793" w14:textId="12D2E92B"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t xml:space="preserve">Secured passage to Royal Assent of </w:t>
      </w:r>
      <w:r w:rsidR="0092088D" w:rsidRPr="007D613E">
        <w:rPr>
          <w:rFonts w:ascii="Arial" w:hAnsi="Arial" w:cs="Arial"/>
          <w:sz w:val="21"/>
          <w:szCs w:val="21"/>
        </w:rPr>
        <w:t xml:space="preserve">at least 18 private Bills including </w:t>
      </w:r>
      <w:r w:rsidRPr="007D613E">
        <w:rPr>
          <w:rFonts w:ascii="Arial" w:hAnsi="Arial" w:cs="Arial"/>
          <w:sz w:val="21"/>
          <w:szCs w:val="21"/>
        </w:rPr>
        <w:t>several contentious Bills (</w:t>
      </w:r>
      <w:r w:rsidR="0092088D" w:rsidRPr="007D613E">
        <w:rPr>
          <w:rFonts w:ascii="Arial" w:hAnsi="Arial" w:cs="Arial"/>
          <w:sz w:val="21"/>
          <w:szCs w:val="21"/>
        </w:rPr>
        <w:t xml:space="preserve">e.g. </w:t>
      </w:r>
      <w:r w:rsidRPr="007D613E">
        <w:rPr>
          <w:rFonts w:ascii="Arial" w:hAnsi="Arial" w:cs="Arial"/>
          <w:sz w:val="21"/>
          <w:szCs w:val="21"/>
        </w:rPr>
        <w:t xml:space="preserve">the diversion of the East Coast Main Line </w:t>
      </w:r>
      <w:r w:rsidR="0092088D" w:rsidRPr="007D613E">
        <w:rPr>
          <w:rFonts w:ascii="Arial" w:hAnsi="Arial" w:cs="Arial"/>
          <w:sz w:val="21"/>
          <w:szCs w:val="21"/>
        </w:rPr>
        <w:t xml:space="preserve">for 14.5 miles </w:t>
      </w:r>
      <w:r w:rsidRPr="007D613E">
        <w:rPr>
          <w:rFonts w:ascii="Arial" w:hAnsi="Arial" w:cs="Arial"/>
          <w:sz w:val="21"/>
          <w:szCs w:val="21"/>
        </w:rPr>
        <w:t>to the west of the Selby coalfield; the rail link to Stansted airport; the Bill which enabled the Broadgate project to proceed; and the Ludgate/City Thameslink development);</w:t>
      </w:r>
    </w:p>
    <w:p w14:paraId="4B164887" w14:textId="77777777"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t>Managed the legal team which represented British Rail at the Clapham Junction rail accident inquiry and which succeeded in diverting consi</w:t>
      </w:r>
      <w:r w:rsidR="009C5305" w:rsidRPr="007D613E">
        <w:rPr>
          <w:rFonts w:ascii="Arial" w:hAnsi="Arial" w:cs="Arial"/>
          <w:sz w:val="21"/>
          <w:szCs w:val="21"/>
        </w:rPr>
        <w:t>derable potential hostility against</w:t>
      </w:r>
      <w:r w:rsidRPr="007D613E">
        <w:rPr>
          <w:rFonts w:ascii="Arial" w:hAnsi="Arial" w:cs="Arial"/>
          <w:sz w:val="21"/>
          <w:szCs w:val="21"/>
        </w:rPr>
        <w:t xml:space="preserve"> British Rail and individual managers;</w:t>
      </w:r>
    </w:p>
    <w:p w14:paraId="30E95310" w14:textId="77777777"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t>Preparation and presentation of evidence to Joint Parliamentary Committee on reform of private legislation procedure;</w:t>
      </w:r>
    </w:p>
    <w:p w14:paraId="0224557F" w14:textId="77777777" w:rsidR="0092076C" w:rsidRPr="007D613E" w:rsidRDefault="0092076C" w:rsidP="0049432A">
      <w:pPr>
        <w:numPr>
          <w:ilvl w:val="0"/>
          <w:numId w:val="5"/>
        </w:numPr>
        <w:rPr>
          <w:rFonts w:ascii="Arial" w:hAnsi="Arial" w:cs="Arial"/>
          <w:sz w:val="21"/>
          <w:szCs w:val="21"/>
        </w:rPr>
      </w:pPr>
      <w:r w:rsidRPr="007D613E">
        <w:rPr>
          <w:rFonts w:ascii="Arial" w:hAnsi="Arial" w:cs="Arial"/>
          <w:sz w:val="21"/>
          <w:szCs w:val="21"/>
        </w:rPr>
        <w:lastRenderedPageBreak/>
        <w:t>Introduced industry wide anti-corruption procedures following extensive police investigation and criminal trial.  This contributed to a necessary sea change in attitudes in certain parts of the organisation.</w:t>
      </w:r>
    </w:p>
    <w:p w14:paraId="46F0A3F5" w14:textId="77777777" w:rsidR="0092076C" w:rsidRPr="007D613E" w:rsidRDefault="0092076C" w:rsidP="0049432A">
      <w:pPr>
        <w:pStyle w:val="Heading4"/>
        <w:rPr>
          <w:rFonts w:ascii="Arial" w:hAnsi="Arial"/>
          <w:sz w:val="21"/>
          <w:szCs w:val="21"/>
        </w:rPr>
      </w:pPr>
    </w:p>
    <w:p w14:paraId="18CEB80A" w14:textId="0BAF58DE" w:rsidR="0092076C" w:rsidRPr="007D613E" w:rsidRDefault="0092076C" w:rsidP="0049432A">
      <w:pPr>
        <w:pStyle w:val="Heading4"/>
        <w:rPr>
          <w:rFonts w:ascii="Arial" w:hAnsi="Arial"/>
          <w:sz w:val="21"/>
          <w:szCs w:val="21"/>
        </w:rPr>
      </w:pPr>
      <w:r w:rsidRPr="007D613E">
        <w:rPr>
          <w:rFonts w:ascii="Arial" w:hAnsi="Arial"/>
          <w:sz w:val="21"/>
          <w:szCs w:val="21"/>
        </w:rPr>
        <w:t>CURRENT NON-EXECUTIVE</w:t>
      </w:r>
      <w:r w:rsidR="008965FD" w:rsidRPr="007D613E">
        <w:rPr>
          <w:rFonts w:ascii="Arial" w:hAnsi="Arial"/>
          <w:sz w:val="21"/>
          <w:szCs w:val="21"/>
        </w:rPr>
        <w:t>/CONSULTANCY</w:t>
      </w:r>
      <w:r w:rsidRPr="007D613E">
        <w:rPr>
          <w:rFonts w:ascii="Arial" w:hAnsi="Arial"/>
          <w:sz w:val="21"/>
          <w:szCs w:val="21"/>
        </w:rPr>
        <w:t xml:space="preserve"> ASSIGNMENTS</w:t>
      </w:r>
    </w:p>
    <w:p w14:paraId="4D770D6E" w14:textId="77777777" w:rsidR="0092076C" w:rsidRPr="007D613E" w:rsidRDefault="0092076C" w:rsidP="0049432A">
      <w:pPr>
        <w:tabs>
          <w:tab w:val="left" w:pos="1980"/>
        </w:tabs>
        <w:rPr>
          <w:rFonts w:ascii="Arial" w:hAnsi="Arial" w:cs="Arial"/>
          <w:sz w:val="21"/>
          <w:szCs w:val="21"/>
        </w:rPr>
      </w:pPr>
    </w:p>
    <w:p w14:paraId="5A52240D" w14:textId="2E6A2B56" w:rsidR="00EE26CA" w:rsidRPr="007D613E" w:rsidRDefault="00EE26CA" w:rsidP="0049432A">
      <w:pPr>
        <w:tabs>
          <w:tab w:val="left" w:pos="1980"/>
        </w:tabs>
        <w:rPr>
          <w:rFonts w:ascii="Arial" w:hAnsi="Arial" w:cs="Arial"/>
          <w:sz w:val="21"/>
          <w:szCs w:val="21"/>
        </w:rPr>
      </w:pPr>
      <w:r w:rsidRPr="007D613E">
        <w:rPr>
          <w:rFonts w:ascii="Arial" w:hAnsi="Arial" w:cs="Arial"/>
          <w:sz w:val="21"/>
          <w:szCs w:val="21"/>
        </w:rPr>
        <w:t>2022 – Date         Senior Adviser to Business Learning Solutions Limited</w:t>
      </w:r>
    </w:p>
    <w:p w14:paraId="39AF186D" w14:textId="1FC01E74" w:rsidR="008F3C46" w:rsidRPr="007D613E" w:rsidRDefault="008F3C46" w:rsidP="006D4306">
      <w:pPr>
        <w:tabs>
          <w:tab w:val="left" w:pos="1980"/>
        </w:tabs>
        <w:rPr>
          <w:rFonts w:ascii="Arial" w:hAnsi="Arial" w:cs="Arial"/>
          <w:sz w:val="21"/>
          <w:szCs w:val="21"/>
        </w:rPr>
      </w:pPr>
      <w:r w:rsidRPr="007D613E">
        <w:rPr>
          <w:rFonts w:ascii="Arial" w:hAnsi="Arial" w:cs="Arial"/>
          <w:sz w:val="21"/>
          <w:szCs w:val="21"/>
        </w:rPr>
        <w:t>2020 – Date         Adviser to International Corporate Governance Network</w:t>
      </w:r>
    </w:p>
    <w:p w14:paraId="3880096F" w14:textId="3D8BDD21" w:rsidR="009C5305" w:rsidRPr="007D613E" w:rsidRDefault="009C5305" w:rsidP="006D4306">
      <w:pPr>
        <w:tabs>
          <w:tab w:val="left" w:pos="1980"/>
        </w:tabs>
        <w:rPr>
          <w:rFonts w:ascii="Arial" w:hAnsi="Arial" w:cs="Arial"/>
          <w:sz w:val="21"/>
          <w:szCs w:val="21"/>
        </w:rPr>
      </w:pPr>
      <w:r w:rsidRPr="007D613E">
        <w:rPr>
          <w:rFonts w:ascii="Arial" w:hAnsi="Arial" w:cs="Arial"/>
          <w:sz w:val="21"/>
          <w:szCs w:val="21"/>
        </w:rPr>
        <w:t>2019 – Date         Executive Fellow with London Business School Leadership Institute</w:t>
      </w:r>
    </w:p>
    <w:p w14:paraId="0A820015" w14:textId="08361599" w:rsidR="00C45D96" w:rsidRPr="007D613E" w:rsidRDefault="00F61AAA" w:rsidP="00C45D96">
      <w:pPr>
        <w:tabs>
          <w:tab w:val="left" w:pos="1980"/>
        </w:tabs>
        <w:rPr>
          <w:rFonts w:ascii="Arial" w:hAnsi="Arial" w:cs="Arial"/>
          <w:sz w:val="21"/>
          <w:szCs w:val="21"/>
        </w:rPr>
      </w:pPr>
      <w:r w:rsidRPr="007D613E">
        <w:rPr>
          <w:rFonts w:ascii="Arial" w:hAnsi="Arial" w:cs="Arial"/>
          <w:sz w:val="21"/>
          <w:szCs w:val="21"/>
        </w:rPr>
        <w:t>2019 – Date         Governance Consultant with Astana International Financial Centre</w:t>
      </w:r>
    </w:p>
    <w:p w14:paraId="22F6B900" w14:textId="536E747E" w:rsidR="0092076C" w:rsidRPr="007D613E" w:rsidRDefault="00C45D96" w:rsidP="009673E8">
      <w:pPr>
        <w:tabs>
          <w:tab w:val="left" w:pos="1980"/>
        </w:tabs>
        <w:rPr>
          <w:rFonts w:ascii="Arial" w:hAnsi="Arial" w:cs="Arial"/>
          <w:sz w:val="21"/>
          <w:szCs w:val="21"/>
        </w:rPr>
      </w:pPr>
      <w:r w:rsidRPr="007D613E">
        <w:rPr>
          <w:rFonts w:ascii="Arial" w:hAnsi="Arial" w:cs="Arial"/>
          <w:sz w:val="21"/>
          <w:szCs w:val="21"/>
        </w:rPr>
        <w:t xml:space="preserve">2006 – Date         Trainer for </w:t>
      </w:r>
      <w:r w:rsidR="00825353" w:rsidRPr="007D613E">
        <w:rPr>
          <w:rFonts w:ascii="Arial" w:hAnsi="Arial" w:cs="Arial"/>
          <w:sz w:val="21"/>
          <w:szCs w:val="21"/>
        </w:rPr>
        <w:t xml:space="preserve">CGI Business </w:t>
      </w:r>
      <w:r w:rsidRPr="007D613E">
        <w:rPr>
          <w:rFonts w:ascii="Arial" w:hAnsi="Arial" w:cs="Arial"/>
          <w:sz w:val="21"/>
          <w:szCs w:val="21"/>
        </w:rPr>
        <w:t>Services L</w:t>
      </w:r>
      <w:r w:rsidR="00825353" w:rsidRPr="007D613E">
        <w:rPr>
          <w:rFonts w:ascii="Arial" w:hAnsi="Arial" w:cs="Arial"/>
          <w:sz w:val="21"/>
          <w:szCs w:val="21"/>
        </w:rPr>
        <w:t>td</w:t>
      </w:r>
      <w:r w:rsidRPr="007D613E">
        <w:rPr>
          <w:rFonts w:ascii="Arial" w:hAnsi="Arial" w:cs="Arial"/>
          <w:sz w:val="21"/>
          <w:szCs w:val="21"/>
        </w:rPr>
        <w:t xml:space="preserve"> focusing on non-executive directors</w:t>
      </w:r>
    </w:p>
    <w:p w14:paraId="3283ECAD" w14:textId="77777777" w:rsidR="00EE26CA" w:rsidRPr="007D613E" w:rsidRDefault="00EE26CA" w:rsidP="009673E8">
      <w:pPr>
        <w:tabs>
          <w:tab w:val="left" w:pos="1980"/>
        </w:tabs>
        <w:rPr>
          <w:rFonts w:ascii="Arial" w:hAnsi="Arial" w:cs="Arial"/>
          <w:sz w:val="21"/>
          <w:szCs w:val="21"/>
        </w:rPr>
      </w:pPr>
    </w:p>
    <w:p w14:paraId="6E23E806" w14:textId="77777777" w:rsidR="0092076C" w:rsidRPr="007D613E" w:rsidRDefault="0092076C" w:rsidP="0049432A">
      <w:pPr>
        <w:rPr>
          <w:rFonts w:ascii="Arial" w:hAnsi="Arial" w:cs="Arial"/>
          <w:b/>
          <w:sz w:val="21"/>
          <w:szCs w:val="21"/>
        </w:rPr>
      </w:pPr>
      <w:r w:rsidRPr="007D613E">
        <w:rPr>
          <w:rFonts w:ascii="Arial" w:hAnsi="Arial" w:cs="Arial"/>
          <w:b/>
          <w:sz w:val="21"/>
          <w:szCs w:val="21"/>
        </w:rPr>
        <w:t>PREVIOUS NON-EXECUTIVE ASSIGNMENTS</w:t>
      </w:r>
    </w:p>
    <w:p w14:paraId="728922C4" w14:textId="77777777" w:rsidR="0092076C" w:rsidRPr="007D613E" w:rsidRDefault="0092076C" w:rsidP="0049432A">
      <w:pPr>
        <w:rPr>
          <w:rFonts w:ascii="Arial" w:hAnsi="Arial" w:cs="Arial"/>
          <w:b/>
          <w:sz w:val="21"/>
          <w:szCs w:val="21"/>
        </w:rPr>
      </w:pPr>
    </w:p>
    <w:p w14:paraId="1207AB52" w14:textId="77777777" w:rsidR="00010CA9" w:rsidRPr="007D613E" w:rsidRDefault="00010CA9" w:rsidP="0049432A">
      <w:pPr>
        <w:tabs>
          <w:tab w:val="left" w:pos="1980"/>
        </w:tabs>
        <w:ind w:left="2520" w:hanging="2520"/>
        <w:rPr>
          <w:rFonts w:ascii="Arial" w:hAnsi="Arial" w:cs="Arial"/>
          <w:sz w:val="21"/>
          <w:szCs w:val="21"/>
        </w:rPr>
      </w:pPr>
      <w:r w:rsidRPr="007D613E">
        <w:rPr>
          <w:rFonts w:ascii="Arial" w:hAnsi="Arial" w:cs="Arial"/>
          <w:sz w:val="21"/>
          <w:szCs w:val="21"/>
        </w:rPr>
        <w:t>2006 – 2019           NED of MNN Holdings Ltd and Crown Brand Communications Ltd</w:t>
      </w:r>
    </w:p>
    <w:p w14:paraId="4B4434D7"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 xml:space="preserve">2005 - 2011            </w:t>
      </w:r>
      <w:r w:rsidR="001A3710" w:rsidRPr="007D613E">
        <w:rPr>
          <w:rFonts w:ascii="Arial" w:hAnsi="Arial" w:cs="Arial"/>
          <w:sz w:val="21"/>
          <w:szCs w:val="21"/>
        </w:rPr>
        <w:t>Chair</w:t>
      </w:r>
      <w:r w:rsidRPr="007D613E">
        <w:rPr>
          <w:rFonts w:ascii="Arial" w:hAnsi="Arial" w:cs="Arial"/>
          <w:sz w:val="21"/>
          <w:szCs w:val="21"/>
        </w:rPr>
        <w:t xml:space="preserve"> of Company Secretaries Forum, ICSA </w:t>
      </w:r>
    </w:p>
    <w:p w14:paraId="12AC03F6" w14:textId="77777777" w:rsidR="006D4306" w:rsidRPr="007D613E" w:rsidRDefault="006D4306" w:rsidP="006D4306">
      <w:pPr>
        <w:tabs>
          <w:tab w:val="left" w:pos="1980"/>
        </w:tabs>
        <w:ind w:left="2520" w:hanging="2520"/>
        <w:rPr>
          <w:rFonts w:ascii="Arial" w:hAnsi="Arial" w:cs="Arial"/>
          <w:sz w:val="21"/>
          <w:szCs w:val="21"/>
        </w:rPr>
      </w:pPr>
      <w:r w:rsidRPr="007D613E">
        <w:rPr>
          <w:rFonts w:ascii="Arial" w:hAnsi="Arial" w:cs="Arial"/>
          <w:sz w:val="21"/>
          <w:szCs w:val="21"/>
        </w:rPr>
        <w:t xml:space="preserve">2004 – 2017           Deputy Chair of Railway Benefit Fund </w:t>
      </w:r>
    </w:p>
    <w:p w14:paraId="6C209E66" w14:textId="0F394F42" w:rsidR="0092076C" w:rsidRPr="007D613E" w:rsidRDefault="0092076C" w:rsidP="0049432A">
      <w:pPr>
        <w:pStyle w:val="Heading4"/>
        <w:rPr>
          <w:rFonts w:ascii="Arial" w:hAnsi="Arial"/>
          <w:b w:val="0"/>
          <w:sz w:val="21"/>
          <w:szCs w:val="21"/>
        </w:rPr>
      </w:pPr>
      <w:r w:rsidRPr="007D613E">
        <w:rPr>
          <w:rFonts w:ascii="Arial" w:hAnsi="Arial"/>
          <w:b w:val="0"/>
          <w:sz w:val="21"/>
          <w:szCs w:val="21"/>
        </w:rPr>
        <w:t>2003 – 2006           Simmons &amp; Simmons (International law firm)</w:t>
      </w:r>
    </w:p>
    <w:p w14:paraId="3A69AB70" w14:textId="77777777" w:rsidR="0092076C" w:rsidRPr="007D613E" w:rsidRDefault="0092076C" w:rsidP="0049432A">
      <w:pPr>
        <w:rPr>
          <w:rFonts w:ascii="Arial" w:hAnsi="Arial" w:cs="Arial"/>
          <w:sz w:val="21"/>
          <w:szCs w:val="21"/>
        </w:rPr>
      </w:pPr>
      <w:r w:rsidRPr="007D613E">
        <w:rPr>
          <w:rFonts w:ascii="Arial" w:hAnsi="Arial" w:cs="Arial"/>
          <w:sz w:val="21"/>
          <w:szCs w:val="21"/>
        </w:rPr>
        <w:t xml:space="preserve">                                -   Consultant on European railways</w:t>
      </w:r>
    </w:p>
    <w:p w14:paraId="02E2AF40" w14:textId="77777777" w:rsidR="0092076C" w:rsidRPr="007D613E" w:rsidRDefault="0092076C" w:rsidP="0049432A">
      <w:pPr>
        <w:rPr>
          <w:rFonts w:ascii="Arial" w:hAnsi="Arial" w:cs="Arial"/>
          <w:sz w:val="21"/>
          <w:szCs w:val="21"/>
        </w:rPr>
      </w:pPr>
      <w:r w:rsidRPr="007D613E">
        <w:rPr>
          <w:rFonts w:ascii="Arial" w:hAnsi="Arial" w:cs="Arial"/>
          <w:sz w:val="21"/>
          <w:szCs w:val="21"/>
        </w:rPr>
        <w:t xml:space="preserve">                                -   Co-opted Member of Audit Committee (from 2004)</w:t>
      </w:r>
    </w:p>
    <w:p w14:paraId="4D69C945"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 xml:space="preserve">2000 – 2001 </w:t>
      </w:r>
      <w:r w:rsidRPr="007D613E">
        <w:rPr>
          <w:rFonts w:ascii="Arial" w:hAnsi="Arial" w:cs="Arial"/>
          <w:sz w:val="21"/>
          <w:szCs w:val="21"/>
        </w:rPr>
        <w:tab/>
        <w:t>British Transport Police Committee</w:t>
      </w:r>
      <w:r w:rsidRPr="007D613E">
        <w:rPr>
          <w:rFonts w:ascii="Arial" w:hAnsi="Arial" w:cs="Arial"/>
          <w:sz w:val="21"/>
          <w:szCs w:val="21"/>
        </w:rPr>
        <w:tab/>
      </w:r>
    </w:p>
    <w:p w14:paraId="6E5B3D8C" w14:textId="109A989C"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ab/>
        <w:t>-    Member and Chair of Audit Sub-Committee</w:t>
      </w:r>
    </w:p>
    <w:p w14:paraId="3D5520C4"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 xml:space="preserve">1998 – 1999 </w:t>
      </w:r>
      <w:r w:rsidRPr="007D613E">
        <w:rPr>
          <w:rFonts w:ascii="Arial" w:hAnsi="Arial" w:cs="Arial"/>
          <w:sz w:val="21"/>
          <w:szCs w:val="21"/>
        </w:rPr>
        <w:tab/>
        <w:t>National Association of Pension Funds</w:t>
      </w:r>
      <w:r w:rsidRPr="007D613E">
        <w:rPr>
          <w:rFonts w:ascii="Arial" w:hAnsi="Arial" w:cs="Arial"/>
          <w:sz w:val="21"/>
          <w:szCs w:val="21"/>
        </w:rPr>
        <w:tab/>
      </w:r>
    </w:p>
    <w:p w14:paraId="05D6D141"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ab/>
        <w:t>-    Member, Committee of Inquiry into UK Vote Execution</w:t>
      </w:r>
    </w:p>
    <w:p w14:paraId="1D265A1F" w14:textId="77777777" w:rsidR="0092076C" w:rsidRPr="007D613E" w:rsidRDefault="0092076C" w:rsidP="0049432A">
      <w:pPr>
        <w:tabs>
          <w:tab w:val="left" w:pos="1980"/>
        </w:tabs>
        <w:rPr>
          <w:rFonts w:ascii="Arial" w:hAnsi="Arial" w:cs="Arial"/>
          <w:sz w:val="21"/>
          <w:szCs w:val="21"/>
        </w:rPr>
      </w:pPr>
      <w:r w:rsidRPr="007D613E">
        <w:rPr>
          <w:rFonts w:ascii="Arial" w:hAnsi="Arial" w:cs="Arial"/>
          <w:sz w:val="21"/>
          <w:szCs w:val="21"/>
        </w:rPr>
        <w:t xml:space="preserve">1997 – 2004  </w:t>
      </w:r>
      <w:r w:rsidRPr="007D613E">
        <w:rPr>
          <w:rFonts w:ascii="Arial" w:hAnsi="Arial" w:cs="Arial"/>
          <w:sz w:val="21"/>
          <w:szCs w:val="21"/>
        </w:rPr>
        <w:tab/>
        <w:t>The Law Society</w:t>
      </w:r>
      <w:r w:rsidRPr="007D613E">
        <w:rPr>
          <w:rFonts w:ascii="Arial" w:hAnsi="Arial" w:cs="Arial"/>
          <w:sz w:val="21"/>
          <w:szCs w:val="21"/>
        </w:rPr>
        <w:tab/>
      </w:r>
    </w:p>
    <w:p w14:paraId="635C10E1" w14:textId="6CEE482D"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ab/>
        <w:t>-    Member (Chair 2002-04) of Audit Committee</w:t>
      </w:r>
    </w:p>
    <w:p w14:paraId="5E007BBA"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ab/>
        <w:t>-    Member of Remuneration Committee (2001 - 03)</w:t>
      </w:r>
    </w:p>
    <w:p w14:paraId="53976F4D" w14:textId="77777777" w:rsidR="0092076C" w:rsidRPr="007D613E" w:rsidRDefault="0092076C" w:rsidP="0049432A">
      <w:pPr>
        <w:tabs>
          <w:tab w:val="left" w:pos="1980"/>
        </w:tabs>
        <w:ind w:left="2520" w:hanging="2520"/>
        <w:rPr>
          <w:rFonts w:ascii="Arial" w:hAnsi="Arial" w:cs="Arial"/>
          <w:sz w:val="21"/>
          <w:szCs w:val="21"/>
        </w:rPr>
      </w:pPr>
      <w:r w:rsidRPr="007D613E">
        <w:rPr>
          <w:rFonts w:ascii="Arial" w:hAnsi="Arial" w:cs="Arial"/>
          <w:sz w:val="21"/>
          <w:szCs w:val="21"/>
        </w:rPr>
        <w:t>1995 – 2001            Railway Heritage Committee (NGO) - Member</w:t>
      </w:r>
    </w:p>
    <w:p w14:paraId="0F1B72DE" w14:textId="38B1792D" w:rsidR="007832C7" w:rsidRPr="007D613E" w:rsidRDefault="0092076C" w:rsidP="00B67B11">
      <w:pPr>
        <w:ind w:left="540" w:hanging="540"/>
        <w:rPr>
          <w:rFonts w:ascii="Arial" w:hAnsi="Arial" w:cs="Arial"/>
          <w:sz w:val="21"/>
          <w:szCs w:val="21"/>
        </w:rPr>
      </w:pPr>
      <w:r w:rsidRPr="007D613E">
        <w:rPr>
          <w:rFonts w:ascii="Arial" w:hAnsi="Arial" w:cs="Arial"/>
          <w:sz w:val="21"/>
          <w:szCs w:val="21"/>
        </w:rPr>
        <w:t xml:space="preserve">2002 – 2009 </w:t>
      </w:r>
      <w:r w:rsidRPr="007D613E">
        <w:rPr>
          <w:rFonts w:ascii="Arial" w:hAnsi="Arial" w:cs="Arial"/>
          <w:sz w:val="21"/>
          <w:szCs w:val="21"/>
        </w:rPr>
        <w:tab/>
        <w:t xml:space="preserve">        Director, RT Group PLC </w:t>
      </w:r>
      <w:r w:rsidR="00997FF6" w:rsidRPr="007D613E">
        <w:rPr>
          <w:rFonts w:ascii="Arial" w:hAnsi="Arial" w:cs="Arial"/>
          <w:sz w:val="21"/>
          <w:szCs w:val="21"/>
        </w:rPr>
        <w:t>(Formerly Railtrack Group PLC)</w:t>
      </w:r>
    </w:p>
    <w:p w14:paraId="7A682183" w14:textId="77777777" w:rsidR="007832C7" w:rsidRPr="007D613E" w:rsidRDefault="007832C7" w:rsidP="007832C7">
      <w:pPr>
        <w:rPr>
          <w:rFonts w:ascii="Arial" w:hAnsi="Arial" w:cs="Arial"/>
          <w:sz w:val="21"/>
          <w:szCs w:val="21"/>
        </w:rPr>
      </w:pPr>
    </w:p>
    <w:p w14:paraId="6BAC2061" w14:textId="3B42DCC0" w:rsidR="0092076C" w:rsidRPr="007D613E" w:rsidRDefault="0092076C" w:rsidP="0049432A">
      <w:pPr>
        <w:pStyle w:val="Heading2"/>
        <w:rPr>
          <w:rFonts w:ascii="Arial" w:hAnsi="Arial"/>
          <w:sz w:val="21"/>
          <w:szCs w:val="21"/>
        </w:rPr>
      </w:pPr>
      <w:r w:rsidRPr="007D613E">
        <w:rPr>
          <w:rFonts w:ascii="Arial" w:hAnsi="Arial"/>
          <w:sz w:val="21"/>
          <w:szCs w:val="21"/>
        </w:rPr>
        <w:t>CAREER SUMMARY</w:t>
      </w:r>
    </w:p>
    <w:p w14:paraId="4563113D" w14:textId="77777777" w:rsidR="0092076C" w:rsidRPr="007D613E" w:rsidRDefault="0092076C" w:rsidP="0049432A">
      <w:pPr>
        <w:ind w:left="1620" w:hanging="1620"/>
        <w:rPr>
          <w:rFonts w:ascii="Arial" w:hAnsi="Arial" w:cs="Arial"/>
          <w:b/>
          <w:sz w:val="21"/>
          <w:szCs w:val="21"/>
        </w:rPr>
      </w:pPr>
    </w:p>
    <w:p w14:paraId="534DF664" w14:textId="1B44DCAF" w:rsidR="00DA0457" w:rsidRPr="007D613E" w:rsidRDefault="00DA0457" w:rsidP="0049432A">
      <w:pPr>
        <w:tabs>
          <w:tab w:val="left" w:pos="1980"/>
          <w:tab w:val="left" w:pos="3360"/>
        </w:tabs>
        <w:ind w:left="3600" w:hanging="3600"/>
        <w:rPr>
          <w:rFonts w:ascii="Arial" w:hAnsi="Arial" w:cs="Arial"/>
          <w:b/>
          <w:sz w:val="21"/>
          <w:szCs w:val="21"/>
        </w:rPr>
      </w:pPr>
      <w:r w:rsidRPr="007D613E">
        <w:rPr>
          <w:rFonts w:ascii="Arial" w:hAnsi="Arial" w:cs="Arial"/>
          <w:b/>
          <w:sz w:val="21"/>
          <w:szCs w:val="21"/>
        </w:rPr>
        <w:t>2011 – 2019            ICSA: The Chartered Governance Institute</w:t>
      </w:r>
    </w:p>
    <w:p w14:paraId="4DC73C19" w14:textId="54DFE414" w:rsidR="00DA0457" w:rsidRPr="007D613E" w:rsidRDefault="00DA0457" w:rsidP="0049432A">
      <w:pPr>
        <w:tabs>
          <w:tab w:val="left" w:pos="1980"/>
          <w:tab w:val="left" w:pos="3360"/>
        </w:tabs>
        <w:ind w:left="3600" w:hanging="3600"/>
        <w:rPr>
          <w:rFonts w:ascii="Arial" w:hAnsi="Arial" w:cs="Arial"/>
          <w:bCs/>
          <w:sz w:val="21"/>
          <w:szCs w:val="21"/>
        </w:rPr>
      </w:pPr>
      <w:r w:rsidRPr="007D613E">
        <w:rPr>
          <w:rFonts w:ascii="Arial" w:hAnsi="Arial" w:cs="Arial"/>
          <w:b/>
          <w:sz w:val="21"/>
          <w:szCs w:val="21"/>
        </w:rPr>
        <w:t xml:space="preserve">                                </w:t>
      </w:r>
      <w:r w:rsidRPr="007D613E">
        <w:rPr>
          <w:rFonts w:ascii="Arial" w:hAnsi="Arial" w:cs="Arial"/>
          <w:bCs/>
          <w:sz w:val="21"/>
          <w:szCs w:val="21"/>
        </w:rPr>
        <w:t>Chief Executive</w:t>
      </w:r>
    </w:p>
    <w:p w14:paraId="04992F80" w14:textId="70F2439A" w:rsidR="0092076C" w:rsidRPr="007D613E" w:rsidRDefault="0092076C" w:rsidP="0049432A">
      <w:pPr>
        <w:tabs>
          <w:tab w:val="left" w:pos="1980"/>
          <w:tab w:val="left" w:pos="3360"/>
        </w:tabs>
        <w:ind w:left="3600" w:hanging="3600"/>
        <w:rPr>
          <w:rFonts w:ascii="Arial" w:hAnsi="Arial" w:cs="Arial"/>
          <w:b/>
          <w:sz w:val="21"/>
          <w:szCs w:val="21"/>
        </w:rPr>
      </w:pPr>
      <w:r w:rsidRPr="007D613E">
        <w:rPr>
          <w:rFonts w:ascii="Arial" w:hAnsi="Arial" w:cs="Arial"/>
          <w:b/>
          <w:sz w:val="21"/>
          <w:szCs w:val="21"/>
        </w:rPr>
        <w:t xml:space="preserve">1993 – 2003 </w:t>
      </w:r>
      <w:r w:rsidRPr="007D613E">
        <w:rPr>
          <w:rFonts w:ascii="Arial" w:hAnsi="Arial" w:cs="Arial"/>
          <w:b/>
          <w:sz w:val="21"/>
          <w:szCs w:val="21"/>
        </w:rPr>
        <w:tab/>
        <w:t>Railtrack Group</w:t>
      </w:r>
    </w:p>
    <w:p w14:paraId="03BFE8EB" w14:textId="77777777" w:rsidR="0092076C" w:rsidRPr="007D613E" w:rsidRDefault="0092076C" w:rsidP="0049432A">
      <w:pPr>
        <w:tabs>
          <w:tab w:val="left" w:pos="1980"/>
        </w:tabs>
        <w:ind w:left="1980" w:hanging="1620"/>
        <w:rPr>
          <w:rFonts w:ascii="Arial" w:hAnsi="Arial" w:cs="Arial"/>
          <w:sz w:val="21"/>
          <w:szCs w:val="21"/>
        </w:rPr>
      </w:pPr>
      <w:r w:rsidRPr="007D613E">
        <w:rPr>
          <w:rFonts w:ascii="Arial" w:hAnsi="Arial" w:cs="Arial"/>
          <w:sz w:val="21"/>
          <w:szCs w:val="21"/>
        </w:rPr>
        <w:t>2002 – 2003</w:t>
      </w:r>
      <w:r w:rsidRPr="007D613E">
        <w:rPr>
          <w:rFonts w:ascii="Arial" w:hAnsi="Arial" w:cs="Arial"/>
          <w:sz w:val="21"/>
          <w:szCs w:val="21"/>
        </w:rPr>
        <w:tab/>
        <w:t>Group Legal Director (Main Board Executive Director)</w:t>
      </w:r>
    </w:p>
    <w:p w14:paraId="4DA5DEC4" w14:textId="00092EB5" w:rsidR="0092076C" w:rsidRPr="007D613E" w:rsidRDefault="0092076C" w:rsidP="00F61AAA">
      <w:pPr>
        <w:tabs>
          <w:tab w:val="left" w:pos="1980"/>
        </w:tabs>
        <w:ind w:left="1980" w:hanging="1620"/>
        <w:rPr>
          <w:rFonts w:ascii="Arial" w:hAnsi="Arial" w:cs="Arial"/>
          <w:sz w:val="21"/>
          <w:szCs w:val="21"/>
        </w:rPr>
      </w:pPr>
      <w:r w:rsidRPr="007D613E">
        <w:rPr>
          <w:rFonts w:ascii="Arial" w:hAnsi="Arial" w:cs="Arial"/>
          <w:sz w:val="21"/>
          <w:szCs w:val="21"/>
        </w:rPr>
        <w:t>1993 – 2002</w:t>
      </w:r>
      <w:r w:rsidRPr="007D613E">
        <w:rPr>
          <w:rFonts w:ascii="Arial" w:hAnsi="Arial" w:cs="Arial"/>
          <w:sz w:val="21"/>
          <w:szCs w:val="21"/>
        </w:rPr>
        <w:tab/>
        <w:t>Group Secretary &amp; General Counsel</w:t>
      </w:r>
    </w:p>
    <w:p w14:paraId="6F5FE3D6" w14:textId="77777777" w:rsidR="0092076C" w:rsidRPr="007D613E" w:rsidRDefault="0092076C" w:rsidP="0049432A">
      <w:pPr>
        <w:tabs>
          <w:tab w:val="left" w:pos="1980"/>
          <w:tab w:val="left" w:pos="3360"/>
        </w:tabs>
        <w:ind w:left="3600" w:hanging="3600"/>
        <w:rPr>
          <w:rFonts w:ascii="Arial" w:hAnsi="Arial" w:cs="Arial"/>
          <w:b/>
          <w:sz w:val="21"/>
          <w:szCs w:val="21"/>
        </w:rPr>
      </w:pPr>
      <w:r w:rsidRPr="007D613E">
        <w:rPr>
          <w:rFonts w:ascii="Arial" w:hAnsi="Arial" w:cs="Arial"/>
          <w:b/>
          <w:sz w:val="21"/>
          <w:szCs w:val="21"/>
        </w:rPr>
        <w:t xml:space="preserve">1973 – 1993 </w:t>
      </w:r>
      <w:r w:rsidRPr="007D613E">
        <w:rPr>
          <w:rFonts w:ascii="Arial" w:hAnsi="Arial" w:cs="Arial"/>
          <w:b/>
          <w:sz w:val="21"/>
          <w:szCs w:val="21"/>
        </w:rPr>
        <w:tab/>
        <w:t>British Railways Board</w:t>
      </w:r>
    </w:p>
    <w:p w14:paraId="4CB47264" w14:textId="77777777" w:rsidR="0092076C" w:rsidRPr="007D613E" w:rsidRDefault="0092076C" w:rsidP="0049432A">
      <w:pPr>
        <w:tabs>
          <w:tab w:val="left" w:pos="1980"/>
        </w:tabs>
        <w:ind w:left="1980" w:hanging="1620"/>
        <w:rPr>
          <w:rFonts w:ascii="Arial" w:hAnsi="Arial" w:cs="Arial"/>
          <w:sz w:val="21"/>
          <w:szCs w:val="21"/>
        </w:rPr>
      </w:pPr>
      <w:r w:rsidRPr="007D613E">
        <w:rPr>
          <w:rFonts w:ascii="Arial" w:hAnsi="Arial" w:cs="Arial"/>
          <w:sz w:val="21"/>
          <w:szCs w:val="21"/>
        </w:rPr>
        <w:t>1986 – 1993</w:t>
      </w:r>
      <w:r w:rsidRPr="007D613E">
        <w:rPr>
          <w:rFonts w:ascii="Arial" w:hAnsi="Arial" w:cs="Arial"/>
          <w:sz w:val="21"/>
          <w:szCs w:val="21"/>
        </w:rPr>
        <w:tab/>
        <w:t>Head of Legal Department</w:t>
      </w:r>
    </w:p>
    <w:p w14:paraId="1677FB89" w14:textId="7F9AAA2B" w:rsidR="0092076C" w:rsidRPr="007D613E" w:rsidRDefault="0092076C" w:rsidP="00F61AAA">
      <w:pPr>
        <w:tabs>
          <w:tab w:val="left" w:pos="1980"/>
        </w:tabs>
        <w:ind w:left="1980" w:hanging="1620"/>
        <w:rPr>
          <w:rFonts w:ascii="Arial" w:hAnsi="Arial" w:cs="Arial"/>
          <w:sz w:val="21"/>
          <w:szCs w:val="21"/>
        </w:rPr>
      </w:pPr>
      <w:r w:rsidRPr="007D613E">
        <w:rPr>
          <w:rFonts w:ascii="Arial" w:hAnsi="Arial" w:cs="Arial"/>
          <w:sz w:val="21"/>
          <w:szCs w:val="21"/>
        </w:rPr>
        <w:t>1973 – 1986</w:t>
      </w:r>
      <w:r w:rsidRPr="007D613E">
        <w:rPr>
          <w:rFonts w:ascii="Arial" w:hAnsi="Arial" w:cs="Arial"/>
          <w:sz w:val="21"/>
          <w:szCs w:val="21"/>
        </w:rPr>
        <w:tab/>
        <w:t>Legal Department</w:t>
      </w:r>
    </w:p>
    <w:p w14:paraId="13F97F14" w14:textId="77777777" w:rsidR="0092076C" w:rsidRPr="007D613E" w:rsidRDefault="0092076C" w:rsidP="0049432A">
      <w:pPr>
        <w:tabs>
          <w:tab w:val="left" w:pos="1980"/>
          <w:tab w:val="left" w:pos="3360"/>
        </w:tabs>
        <w:ind w:left="3600" w:hanging="3600"/>
        <w:rPr>
          <w:rFonts w:ascii="Arial" w:hAnsi="Arial" w:cs="Arial"/>
          <w:b/>
          <w:sz w:val="21"/>
          <w:szCs w:val="21"/>
        </w:rPr>
      </w:pPr>
      <w:r w:rsidRPr="007D613E">
        <w:rPr>
          <w:rFonts w:ascii="Arial" w:hAnsi="Arial" w:cs="Arial"/>
          <w:b/>
          <w:sz w:val="21"/>
          <w:szCs w:val="21"/>
        </w:rPr>
        <w:t>1971 – 1973</w:t>
      </w:r>
      <w:r w:rsidRPr="007D613E">
        <w:rPr>
          <w:rFonts w:ascii="Arial" w:hAnsi="Arial" w:cs="Arial"/>
          <w:b/>
          <w:sz w:val="21"/>
          <w:szCs w:val="21"/>
        </w:rPr>
        <w:tab/>
        <w:t>Goodman Derrick</w:t>
      </w:r>
    </w:p>
    <w:p w14:paraId="658CE09B" w14:textId="77777777" w:rsidR="0092076C" w:rsidRPr="007D613E" w:rsidRDefault="0092076C" w:rsidP="0049432A">
      <w:pPr>
        <w:tabs>
          <w:tab w:val="left" w:pos="1980"/>
          <w:tab w:val="left" w:pos="3360"/>
        </w:tabs>
        <w:ind w:left="3600" w:hanging="3600"/>
        <w:rPr>
          <w:rFonts w:ascii="Arial" w:hAnsi="Arial" w:cs="Arial"/>
          <w:sz w:val="21"/>
          <w:szCs w:val="21"/>
        </w:rPr>
      </w:pPr>
      <w:r w:rsidRPr="007D613E">
        <w:rPr>
          <w:rFonts w:ascii="Arial" w:hAnsi="Arial" w:cs="Arial"/>
          <w:sz w:val="21"/>
          <w:szCs w:val="21"/>
        </w:rPr>
        <w:tab/>
        <w:t>Trainee Solicitor</w:t>
      </w:r>
      <w:r w:rsidRPr="007D613E">
        <w:rPr>
          <w:rFonts w:ascii="Arial" w:hAnsi="Arial" w:cs="Arial"/>
          <w:sz w:val="21"/>
          <w:szCs w:val="21"/>
        </w:rPr>
        <w:tab/>
      </w:r>
    </w:p>
    <w:p w14:paraId="689178F1" w14:textId="77777777" w:rsidR="0092076C" w:rsidRPr="007D613E" w:rsidRDefault="0092076C" w:rsidP="0049432A">
      <w:pPr>
        <w:pStyle w:val="Heading3"/>
        <w:ind w:left="0" w:firstLine="0"/>
        <w:rPr>
          <w:rFonts w:ascii="Arial" w:hAnsi="Arial"/>
          <w:sz w:val="21"/>
          <w:szCs w:val="21"/>
        </w:rPr>
      </w:pPr>
    </w:p>
    <w:p w14:paraId="2FD99F33" w14:textId="77777777" w:rsidR="0092076C" w:rsidRPr="007D613E" w:rsidRDefault="0092076C" w:rsidP="0049432A">
      <w:pPr>
        <w:pStyle w:val="Heading3"/>
        <w:ind w:left="0" w:firstLine="0"/>
        <w:rPr>
          <w:rFonts w:ascii="Arial" w:hAnsi="Arial"/>
          <w:sz w:val="21"/>
          <w:szCs w:val="21"/>
        </w:rPr>
      </w:pPr>
      <w:r w:rsidRPr="007D613E">
        <w:rPr>
          <w:rFonts w:ascii="Arial" w:hAnsi="Arial"/>
          <w:sz w:val="21"/>
          <w:szCs w:val="21"/>
        </w:rPr>
        <w:t>EDUCATION/PROFESSIONAL</w:t>
      </w:r>
    </w:p>
    <w:p w14:paraId="4ABD45B6" w14:textId="77777777" w:rsidR="0092076C" w:rsidRPr="007D613E" w:rsidRDefault="0092076C" w:rsidP="0049432A">
      <w:pPr>
        <w:rPr>
          <w:rFonts w:ascii="Arial" w:hAnsi="Arial" w:cs="Arial"/>
          <w:sz w:val="21"/>
          <w:szCs w:val="21"/>
        </w:rPr>
      </w:pPr>
    </w:p>
    <w:p w14:paraId="5A283D51" w14:textId="77777777" w:rsidR="009C5305" w:rsidRPr="007D613E" w:rsidRDefault="009C5305" w:rsidP="0049432A">
      <w:pPr>
        <w:rPr>
          <w:rFonts w:ascii="Arial" w:hAnsi="Arial" w:cs="Arial"/>
          <w:sz w:val="21"/>
          <w:szCs w:val="21"/>
        </w:rPr>
      </w:pPr>
      <w:r w:rsidRPr="007D613E">
        <w:rPr>
          <w:rFonts w:ascii="Arial" w:hAnsi="Arial" w:cs="Arial"/>
          <w:sz w:val="21"/>
          <w:szCs w:val="21"/>
        </w:rPr>
        <w:t>2019                    Executive Fellow, London Business School Leadership Institute</w:t>
      </w:r>
    </w:p>
    <w:p w14:paraId="54C54356" w14:textId="624B5BAF" w:rsidR="0092076C" w:rsidRPr="007D613E" w:rsidRDefault="0092076C" w:rsidP="00DA0457">
      <w:pPr>
        <w:rPr>
          <w:rFonts w:ascii="Arial" w:hAnsi="Arial" w:cs="Arial"/>
          <w:sz w:val="21"/>
          <w:szCs w:val="21"/>
        </w:rPr>
      </w:pPr>
      <w:r w:rsidRPr="007D613E">
        <w:rPr>
          <w:rFonts w:ascii="Arial" w:hAnsi="Arial" w:cs="Arial"/>
          <w:sz w:val="21"/>
          <w:szCs w:val="21"/>
        </w:rPr>
        <w:t>2004                    Fellow (FC</w:t>
      </w:r>
      <w:r w:rsidR="00DA0457" w:rsidRPr="007D613E">
        <w:rPr>
          <w:rFonts w:ascii="Arial" w:hAnsi="Arial" w:cs="Arial"/>
          <w:sz w:val="21"/>
          <w:szCs w:val="21"/>
        </w:rPr>
        <w:t>G</w:t>
      </w:r>
      <w:r w:rsidRPr="007D613E">
        <w:rPr>
          <w:rFonts w:ascii="Arial" w:hAnsi="Arial" w:cs="Arial"/>
          <w:sz w:val="21"/>
          <w:szCs w:val="21"/>
        </w:rPr>
        <w:t xml:space="preserve">), </w:t>
      </w:r>
      <w:r w:rsidR="00DA0457" w:rsidRPr="007D613E">
        <w:rPr>
          <w:rFonts w:ascii="Arial" w:hAnsi="Arial" w:cs="Arial"/>
          <w:sz w:val="21"/>
          <w:szCs w:val="21"/>
        </w:rPr>
        <w:t>global Chartered Governance Institute</w:t>
      </w:r>
    </w:p>
    <w:p w14:paraId="2EB51E33" w14:textId="17DE5B40" w:rsidR="0092076C" w:rsidRPr="007D613E" w:rsidRDefault="0092076C" w:rsidP="0049432A">
      <w:pPr>
        <w:rPr>
          <w:rFonts w:ascii="Arial" w:hAnsi="Arial" w:cs="Arial"/>
          <w:sz w:val="21"/>
          <w:szCs w:val="21"/>
        </w:rPr>
      </w:pPr>
      <w:r w:rsidRPr="007D613E">
        <w:rPr>
          <w:rFonts w:ascii="Arial" w:hAnsi="Arial" w:cs="Arial"/>
          <w:sz w:val="21"/>
          <w:szCs w:val="21"/>
        </w:rPr>
        <w:t xml:space="preserve">1991                   </w:t>
      </w:r>
      <w:r w:rsidR="003A18A3" w:rsidRPr="007D613E">
        <w:rPr>
          <w:rFonts w:ascii="Arial" w:hAnsi="Arial" w:cs="Arial"/>
          <w:sz w:val="21"/>
          <w:szCs w:val="21"/>
        </w:rPr>
        <w:t xml:space="preserve"> </w:t>
      </w:r>
      <w:r w:rsidRPr="007D613E">
        <w:rPr>
          <w:rFonts w:ascii="Arial" w:hAnsi="Arial" w:cs="Arial"/>
          <w:sz w:val="21"/>
          <w:szCs w:val="21"/>
        </w:rPr>
        <w:t>IMD, Lausanne (International Program for Senior Executives)</w:t>
      </w:r>
    </w:p>
    <w:p w14:paraId="3DA1A99A" w14:textId="465E61EC" w:rsidR="0092076C" w:rsidRPr="007D613E" w:rsidRDefault="0092076C" w:rsidP="00F61AAA">
      <w:pPr>
        <w:ind w:left="1620" w:hanging="1620"/>
        <w:rPr>
          <w:rFonts w:ascii="Arial" w:hAnsi="Arial" w:cs="Arial"/>
          <w:sz w:val="21"/>
          <w:szCs w:val="21"/>
        </w:rPr>
      </w:pPr>
      <w:r w:rsidRPr="007D613E">
        <w:rPr>
          <w:rFonts w:ascii="Arial" w:hAnsi="Arial" w:cs="Arial"/>
          <w:sz w:val="21"/>
          <w:szCs w:val="21"/>
        </w:rPr>
        <w:t>1973                    Solicitor of the Senior Courts of England and Wales</w:t>
      </w:r>
    </w:p>
    <w:p w14:paraId="212FB9A9" w14:textId="1C27CA62" w:rsidR="00EE78A1" w:rsidRPr="007D613E" w:rsidRDefault="0092076C" w:rsidP="006D4306">
      <w:pPr>
        <w:ind w:left="1980" w:hanging="1980"/>
        <w:rPr>
          <w:rFonts w:ascii="Arial" w:hAnsi="Arial" w:cs="Arial"/>
          <w:sz w:val="21"/>
          <w:szCs w:val="21"/>
        </w:rPr>
      </w:pPr>
      <w:r w:rsidRPr="007D613E">
        <w:rPr>
          <w:rFonts w:ascii="Arial" w:hAnsi="Arial" w:cs="Arial"/>
          <w:sz w:val="21"/>
          <w:szCs w:val="21"/>
        </w:rPr>
        <w:t xml:space="preserve">1967 – 1970        </w:t>
      </w:r>
      <w:r w:rsidR="008F3C46" w:rsidRPr="007D613E">
        <w:rPr>
          <w:rFonts w:ascii="Arial" w:hAnsi="Arial" w:cs="Arial"/>
          <w:sz w:val="21"/>
          <w:szCs w:val="21"/>
        </w:rPr>
        <w:t>Kingston</w:t>
      </w:r>
      <w:r w:rsidRPr="007D613E">
        <w:rPr>
          <w:rFonts w:ascii="Arial" w:hAnsi="Arial" w:cs="Arial"/>
          <w:sz w:val="21"/>
          <w:szCs w:val="21"/>
        </w:rPr>
        <w:t xml:space="preserve"> University – LL.B. (Class 2:1)</w:t>
      </w:r>
    </w:p>
    <w:sectPr w:rsidR="00EE78A1" w:rsidRPr="007D613E" w:rsidSect="008F3C46">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81785" w14:textId="77777777" w:rsidR="00EE0635" w:rsidRDefault="00EE0635" w:rsidP="00420100">
      <w:r>
        <w:separator/>
      </w:r>
    </w:p>
  </w:endnote>
  <w:endnote w:type="continuationSeparator" w:id="0">
    <w:p w14:paraId="7089D91B" w14:textId="77777777" w:rsidR="00EE0635" w:rsidRDefault="00EE0635" w:rsidP="0042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56986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23C048DB" w14:textId="305AC2EF" w:rsidR="008F3C46" w:rsidRPr="008F3C46" w:rsidRDefault="008F3C46">
        <w:pPr>
          <w:pStyle w:val="Footer"/>
          <w:pBdr>
            <w:top w:val="single" w:sz="4" w:space="1" w:color="D9D9D9" w:themeColor="background1" w:themeShade="D9"/>
          </w:pBdr>
          <w:jc w:val="right"/>
          <w:rPr>
            <w:rFonts w:ascii="Arial" w:hAnsi="Arial" w:cs="Arial"/>
            <w:sz w:val="18"/>
            <w:szCs w:val="18"/>
          </w:rPr>
        </w:pPr>
        <w:r w:rsidRPr="008F3C46">
          <w:rPr>
            <w:rFonts w:ascii="Arial" w:hAnsi="Arial" w:cs="Arial"/>
            <w:sz w:val="18"/>
            <w:szCs w:val="18"/>
          </w:rPr>
          <w:fldChar w:fldCharType="begin"/>
        </w:r>
        <w:r w:rsidRPr="008F3C46">
          <w:rPr>
            <w:rFonts w:ascii="Arial" w:hAnsi="Arial" w:cs="Arial"/>
            <w:sz w:val="18"/>
            <w:szCs w:val="18"/>
          </w:rPr>
          <w:instrText xml:space="preserve"> PAGE   \* MERGEFORMAT </w:instrText>
        </w:r>
        <w:r w:rsidRPr="008F3C46">
          <w:rPr>
            <w:rFonts w:ascii="Arial" w:hAnsi="Arial" w:cs="Arial"/>
            <w:sz w:val="18"/>
            <w:szCs w:val="18"/>
          </w:rPr>
          <w:fldChar w:fldCharType="separate"/>
        </w:r>
        <w:r w:rsidRPr="008F3C46">
          <w:rPr>
            <w:rFonts w:ascii="Arial" w:hAnsi="Arial" w:cs="Arial"/>
            <w:noProof/>
            <w:sz w:val="18"/>
            <w:szCs w:val="18"/>
          </w:rPr>
          <w:t>2</w:t>
        </w:r>
        <w:r w:rsidRPr="008F3C46">
          <w:rPr>
            <w:rFonts w:ascii="Arial" w:hAnsi="Arial" w:cs="Arial"/>
            <w:noProof/>
            <w:sz w:val="18"/>
            <w:szCs w:val="18"/>
          </w:rPr>
          <w:fldChar w:fldCharType="end"/>
        </w:r>
        <w:r w:rsidRPr="008F3C46">
          <w:rPr>
            <w:rFonts w:ascii="Arial" w:hAnsi="Arial" w:cs="Arial"/>
            <w:sz w:val="18"/>
            <w:szCs w:val="18"/>
          </w:rPr>
          <w:t xml:space="preserve"> | </w:t>
        </w:r>
        <w:r w:rsidRPr="008F3C46">
          <w:rPr>
            <w:rFonts w:ascii="Arial" w:hAnsi="Arial" w:cs="Arial"/>
            <w:color w:val="7F7F7F" w:themeColor="background1" w:themeShade="7F"/>
            <w:spacing w:val="60"/>
            <w:sz w:val="18"/>
            <w:szCs w:val="18"/>
          </w:rPr>
          <w:t>Page</w:t>
        </w:r>
      </w:p>
    </w:sdtContent>
  </w:sdt>
  <w:p w14:paraId="5243AD0D" w14:textId="069057AD" w:rsidR="008F3C46" w:rsidRPr="00FD450A" w:rsidRDefault="006F2E52">
    <w:pPr>
      <w:pStyle w:val="Footer"/>
      <w:rPr>
        <w:rFonts w:ascii="Arial" w:hAnsi="Arial" w:cs="Arial"/>
        <w:i/>
        <w:iCs/>
        <w:sz w:val="18"/>
        <w:szCs w:val="18"/>
      </w:rPr>
    </w:pPr>
    <w:r>
      <w:rPr>
        <w:rFonts w:ascii="Arial" w:hAnsi="Arial" w:cs="Arial"/>
        <w:i/>
        <w:iCs/>
        <w:sz w:val="18"/>
        <w:szCs w:val="18"/>
      </w:rPr>
      <w:t>[</w:t>
    </w:r>
    <w:r w:rsidR="00FD450A" w:rsidRPr="00FD450A">
      <w:rPr>
        <w:rFonts w:ascii="Arial" w:hAnsi="Arial" w:cs="Arial"/>
        <w:i/>
        <w:iCs/>
        <w:sz w:val="18"/>
        <w:szCs w:val="18"/>
      </w:rPr>
      <w:t>Ma</w:t>
    </w:r>
    <w:r w:rsidR="00E937AE">
      <w:rPr>
        <w:rFonts w:ascii="Arial" w:hAnsi="Arial" w:cs="Arial"/>
        <w:i/>
        <w:iCs/>
        <w:sz w:val="18"/>
        <w:szCs w:val="18"/>
      </w:rPr>
      <w:t>rch</w:t>
    </w:r>
    <w:r w:rsidR="00FD450A" w:rsidRPr="00FD450A">
      <w:rPr>
        <w:rFonts w:ascii="Arial" w:hAnsi="Arial" w:cs="Arial"/>
        <w:i/>
        <w:iCs/>
        <w:sz w:val="18"/>
        <w:szCs w:val="18"/>
      </w:rPr>
      <w:t xml:space="preserve"> 202</w:t>
    </w:r>
    <w:r w:rsidR="00E937AE">
      <w:rPr>
        <w:rFonts w:ascii="Arial" w:hAnsi="Arial" w:cs="Arial"/>
        <w:i/>
        <w:iCs/>
        <w:sz w:val="18"/>
        <w:szCs w:val="18"/>
      </w:rPr>
      <w:t>5</w:t>
    </w:r>
    <w:r>
      <w:rPr>
        <w:rFonts w:ascii="Arial" w:hAnsi="Arial" w:cs="Arial"/>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E842A" w14:textId="77777777" w:rsidR="00EE0635" w:rsidRDefault="00EE0635" w:rsidP="00420100">
      <w:r>
        <w:separator/>
      </w:r>
    </w:p>
  </w:footnote>
  <w:footnote w:type="continuationSeparator" w:id="0">
    <w:p w14:paraId="56E885EB" w14:textId="77777777" w:rsidR="00EE0635" w:rsidRDefault="00EE0635" w:rsidP="00420100">
      <w:r>
        <w:continuationSeparator/>
      </w:r>
    </w:p>
  </w:footnote>
  <w:footnote w:id="1">
    <w:p w14:paraId="61F74527" w14:textId="77777777" w:rsidR="00D602E3" w:rsidRPr="00593ECF" w:rsidRDefault="00D602E3">
      <w:pPr>
        <w:pStyle w:val="FootnoteText"/>
        <w:rPr>
          <w:rFonts w:ascii="Arial" w:hAnsi="Arial" w:cs="Arial"/>
          <w:sz w:val="18"/>
          <w:szCs w:val="18"/>
        </w:rPr>
      </w:pPr>
      <w:r w:rsidRPr="00593ECF">
        <w:rPr>
          <w:rStyle w:val="FootnoteReference"/>
          <w:rFonts w:ascii="Arial" w:hAnsi="Arial" w:cs="Arial"/>
          <w:sz w:val="18"/>
          <w:szCs w:val="18"/>
        </w:rPr>
        <w:footnoteRef/>
      </w:r>
      <w:r w:rsidRPr="00593ECF">
        <w:rPr>
          <w:rFonts w:ascii="Arial" w:hAnsi="Arial" w:cs="Arial"/>
          <w:sz w:val="18"/>
          <w:szCs w:val="18"/>
        </w:rPr>
        <w:t xml:space="preserve"> ‘The Stakeholder Voice in Board Decision-Making’</w:t>
      </w:r>
      <w:r w:rsidR="00D1360D" w:rsidRPr="00593ECF">
        <w:rPr>
          <w:rFonts w:ascii="Arial" w:hAnsi="Arial" w:cs="Arial"/>
          <w:sz w:val="18"/>
          <w:szCs w:val="18"/>
        </w:rPr>
        <w:t xml:space="preserve"> (2017)</w:t>
      </w:r>
    </w:p>
  </w:footnote>
  <w:footnote w:id="2">
    <w:p w14:paraId="6624E612" w14:textId="77777777" w:rsidR="00D602E3" w:rsidRPr="00593ECF" w:rsidRDefault="00D602E3">
      <w:pPr>
        <w:pStyle w:val="FootnoteText"/>
        <w:rPr>
          <w:rFonts w:ascii="Arial" w:hAnsi="Arial" w:cs="Arial"/>
          <w:sz w:val="18"/>
          <w:szCs w:val="18"/>
        </w:rPr>
      </w:pPr>
      <w:r w:rsidRPr="00593ECF">
        <w:rPr>
          <w:rStyle w:val="FootnoteReference"/>
          <w:rFonts w:ascii="Arial" w:hAnsi="Arial" w:cs="Arial"/>
          <w:sz w:val="18"/>
          <w:szCs w:val="18"/>
        </w:rPr>
        <w:footnoteRef/>
      </w:r>
      <w:r w:rsidRPr="00593ECF">
        <w:rPr>
          <w:rFonts w:ascii="Arial" w:hAnsi="Arial" w:cs="Arial"/>
          <w:sz w:val="18"/>
          <w:szCs w:val="18"/>
        </w:rPr>
        <w:t xml:space="preserve"> ‘Effective Board Reporting’</w:t>
      </w:r>
      <w:r w:rsidR="00D1360D" w:rsidRPr="00593ECF">
        <w:rPr>
          <w:rFonts w:ascii="Arial" w:hAnsi="Arial" w:cs="Arial"/>
          <w:sz w:val="18"/>
          <w:szCs w:val="18"/>
        </w:rPr>
        <w:t xml:space="preserve"> (2018)</w:t>
      </w:r>
    </w:p>
  </w:footnote>
  <w:footnote w:id="3">
    <w:p w14:paraId="309B38E0" w14:textId="77777777" w:rsidR="00D602E3" w:rsidRDefault="00D602E3">
      <w:pPr>
        <w:pStyle w:val="FootnoteText"/>
      </w:pPr>
      <w:r w:rsidRPr="00593ECF">
        <w:rPr>
          <w:rStyle w:val="FootnoteReference"/>
          <w:rFonts w:ascii="Arial" w:hAnsi="Arial" w:cs="Arial"/>
          <w:sz w:val="18"/>
          <w:szCs w:val="18"/>
        </w:rPr>
        <w:footnoteRef/>
      </w:r>
      <w:r w:rsidRPr="00593ECF">
        <w:rPr>
          <w:rFonts w:ascii="Arial" w:hAnsi="Arial" w:cs="Arial"/>
          <w:sz w:val="18"/>
          <w:szCs w:val="18"/>
        </w:rPr>
        <w:t xml:space="preserve"> </w:t>
      </w:r>
      <w:r w:rsidR="00D1360D" w:rsidRPr="00593ECF">
        <w:rPr>
          <w:rFonts w:ascii="Arial" w:hAnsi="Arial" w:cs="Arial"/>
          <w:sz w:val="18"/>
          <w:szCs w:val="18"/>
        </w:rPr>
        <w:t xml:space="preserve">‘The Company Secretary: Building Trust through governance’ </w:t>
      </w:r>
      <w:r w:rsidR="00821456" w:rsidRPr="00593ECF">
        <w:rPr>
          <w:rFonts w:ascii="Arial" w:hAnsi="Arial" w:cs="Arial"/>
          <w:sz w:val="18"/>
          <w:szCs w:val="18"/>
        </w:rPr>
        <w:t xml:space="preserve">(2014) </w:t>
      </w:r>
      <w:r w:rsidR="00D1360D" w:rsidRPr="00593ECF">
        <w:rPr>
          <w:rFonts w:ascii="Arial" w:hAnsi="Arial" w:cs="Arial"/>
          <w:sz w:val="18"/>
          <w:szCs w:val="18"/>
        </w:rPr>
        <w:t>&amp; ‘Conflict and Tension in the Boardroom’ (2017)</w:t>
      </w:r>
    </w:p>
  </w:footnote>
  <w:footnote w:id="4">
    <w:p w14:paraId="60568132" w14:textId="77777777" w:rsidR="002B6E26" w:rsidRPr="00E14DEC" w:rsidRDefault="002B6E26" w:rsidP="002B6E26">
      <w:pPr>
        <w:pStyle w:val="FootnoteText"/>
        <w:rPr>
          <w:rFonts w:ascii="Arial" w:hAnsi="Arial" w:cs="Arial"/>
          <w:sz w:val="18"/>
          <w:szCs w:val="18"/>
        </w:rPr>
      </w:pPr>
      <w:r w:rsidRPr="00E14DEC">
        <w:rPr>
          <w:rStyle w:val="FootnoteReference"/>
          <w:rFonts w:ascii="Arial" w:hAnsi="Arial" w:cs="Arial"/>
          <w:sz w:val="18"/>
          <w:szCs w:val="18"/>
        </w:rPr>
        <w:footnoteRef/>
      </w:r>
      <w:r w:rsidRPr="00E14DEC">
        <w:rPr>
          <w:rFonts w:ascii="Arial" w:hAnsi="Arial" w:cs="Arial"/>
          <w:sz w:val="18"/>
          <w:szCs w:val="18"/>
        </w:rPr>
        <w:t xml:space="preserve"> Professor Alexander Van de Putte and Dr. Karl George MBE</w:t>
      </w:r>
    </w:p>
  </w:footnote>
  <w:footnote w:id="5">
    <w:p w14:paraId="3E9CC1DA" w14:textId="4B4563F2" w:rsidR="00AE780D" w:rsidRPr="00E14DEC" w:rsidRDefault="00AE780D">
      <w:pPr>
        <w:pStyle w:val="FootnoteText"/>
        <w:rPr>
          <w:rFonts w:ascii="Arial" w:hAnsi="Arial" w:cs="Arial"/>
          <w:sz w:val="18"/>
          <w:szCs w:val="18"/>
        </w:rPr>
      </w:pPr>
      <w:r w:rsidRPr="00E14DEC">
        <w:rPr>
          <w:rStyle w:val="FootnoteReference"/>
          <w:rFonts w:ascii="Arial" w:hAnsi="Arial" w:cs="Arial"/>
          <w:sz w:val="18"/>
          <w:szCs w:val="18"/>
        </w:rPr>
        <w:footnoteRef/>
      </w:r>
      <w:r w:rsidRPr="00E14DEC">
        <w:rPr>
          <w:rFonts w:ascii="Arial" w:hAnsi="Arial" w:cs="Arial"/>
          <w:sz w:val="18"/>
          <w:szCs w:val="18"/>
        </w:rPr>
        <w:t xml:space="preserve"> </w:t>
      </w:r>
      <w:r w:rsidR="00D336AF">
        <w:rPr>
          <w:rFonts w:ascii="Arial" w:hAnsi="Arial" w:cs="Arial"/>
          <w:sz w:val="18"/>
          <w:szCs w:val="18"/>
        </w:rPr>
        <w:t xml:space="preserve">The </w:t>
      </w:r>
      <w:r w:rsidR="00D07AA9">
        <w:rPr>
          <w:rFonts w:ascii="Arial" w:hAnsi="Arial" w:cs="Arial"/>
          <w:sz w:val="18"/>
          <w:szCs w:val="18"/>
        </w:rPr>
        <w:t xml:space="preserve">other co-authors are </w:t>
      </w:r>
      <w:r w:rsidR="00504266" w:rsidRPr="00E14DEC">
        <w:rPr>
          <w:rFonts w:ascii="Arial" w:hAnsi="Arial" w:cs="Arial"/>
          <w:sz w:val="18"/>
          <w:szCs w:val="18"/>
        </w:rPr>
        <w:t xml:space="preserve">Dr Kairat </w:t>
      </w:r>
      <w:r w:rsidR="00D87047" w:rsidRPr="00E14DEC">
        <w:rPr>
          <w:rFonts w:ascii="Arial" w:hAnsi="Arial" w:cs="Arial"/>
          <w:sz w:val="18"/>
          <w:szCs w:val="18"/>
        </w:rPr>
        <w:t>Kelimbetov</w:t>
      </w:r>
      <w:r w:rsidR="00E14DEC" w:rsidRPr="00E14DEC">
        <w:rPr>
          <w:rFonts w:ascii="Arial" w:hAnsi="Arial" w:cs="Arial"/>
          <w:sz w:val="18"/>
          <w:szCs w:val="18"/>
        </w:rPr>
        <w:t xml:space="preserve"> and Professor Alexander Van de Putte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B0F"/>
    <w:multiLevelType w:val="hybridMultilevel"/>
    <w:tmpl w:val="773A7BD6"/>
    <w:lvl w:ilvl="0" w:tplc="EF123AA2">
      <w:start w:val="1"/>
      <w:numFmt w:val="bullet"/>
      <w:lvlText w:val=""/>
      <w:lvlJc w:val="left"/>
      <w:pPr>
        <w:tabs>
          <w:tab w:val="num" w:pos="480"/>
        </w:tabs>
        <w:ind w:left="480" w:hanging="360"/>
      </w:pPr>
      <w:rPr>
        <w:rFonts w:ascii="Wingdings" w:hAnsi="Wingdings" w:hint="default"/>
      </w:rPr>
    </w:lvl>
    <w:lvl w:ilvl="1" w:tplc="DACE9B8C" w:tentative="1">
      <w:start w:val="1"/>
      <w:numFmt w:val="bullet"/>
      <w:lvlText w:val="o"/>
      <w:lvlJc w:val="left"/>
      <w:pPr>
        <w:tabs>
          <w:tab w:val="num" w:pos="1560"/>
        </w:tabs>
        <w:ind w:left="1560" w:hanging="360"/>
      </w:pPr>
      <w:rPr>
        <w:rFonts w:ascii="Courier New" w:hAnsi="Courier New" w:hint="default"/>
      </w:rPr>
    </w:lvl>
    <w:lvl w:ilvl="2" w:tplc="BB1A6118" w:tentative="1">
      <w:start w:val="1"/>
      <w:numFmt w:val="bullet"/>
      <w:lvlText w:val=""/>
      <w:lvlJc w:val="left"/>
      <w:pPr>
        <w:tabs>
          <w:tab w:val="num" w:pos="2280"/>
        </w:tabs>
        <w:ind w:left="2280" w:hanging="360"/>
      </w:pPr>
      <w:rPr>
        <w:rFonts w:ascii="Wingdings" w:hAnsi="Wingdings" w:hint="default"/>
      </w:rPr>
    </w:lvl>
    <w:lvl w:ilvl="3" w:tplc="291440FE" w:tentative="1">
      <w:start w:val="1"/>
      <w:numFmt w:val="bullet"/>
      <w:lvlText w:val=""/>
      <w:lvlJc w:val="left"/>
      <w:pPr>
        <w:tabs>
          <w:tab w:val="num" w:pos="3000"/>
        </w:tabs>
        <w:ind w:left="3000" w:hanging="360"/>
      </w:pPr>
      <w:rPr>
        <w:rFonts w:ascii="Symbol" w:hAnsi="Symbol" w:hint="default"/>
      </w:rPr>
    </w:lvl>
    <w:lvl w:ilvl="4" w:tplc="DDF0D220" w:tentative="1">
      <w:start w:val="1"/>
      <w:numFmt w:val="bullet"/>
      <w:lvlText w:val="o"/>
      <w:lvlJc w:val="left"/>
      <w:pPr>
        <w:tabs>
          <w:tab w:val="num" w:pos="3720"/>
        </w:tabs>
        <w:ind w:left="3720" w:hanging="360"/>
      </w:pPr>
      <w:rPr>
        <w:rFonts w:ascii="Courier New" w:hAnsi="Courier New" w:hint="default"/>
      </w:rPr>
    </w:lvl>
    <w:lvl w:ilvl="5" w:tplc="C5CE12AA" w:tentative="1">
      <w:start w:val="1"/>
      <w:numFmt w:val="bullet"/>
      <w:lvlText w:val=""/>
      <w:lvlJc w:val="left"/>
      <w:pPr>
        <w:tabs>
          <w:tab w:val="num" w:pos="4440"/>
        </w:tabs>
        <w:ind w:left="4440" w:hanging="360"/>
      </w:pPr>
      <w:rPr>
        <w:rFonts w:ascii="Wingdings" w:hAnsi="Wingdings" w:hint="default"/>
      </w:rPr>
    </w:lvl>
    <w:lvl w:ilvl="6" w:tplc="4E208626" w:tentative="1">
      <w:start w:val="1"/>
      <w:numFmt w:val="bullet"/>
      <w:lvlText w:val=""/>
      <w:lvlJc w:val="left"/>
      <w:pPr>
        <w:tabs>
          <w:tab w:val="num" w:pos="5160"/>
        </w:tabs>
        <w:ind w:left="5160" w:hanging="360"/>
      </w:pPr>
      <w:rPr>
        <w:rFonts w:ascii="Symbol" w:hAnsi="Symbol" w:hint="default"/>
      </w:rPr>
    </w:lvl>
    <w:lvl w:ilvl="7" w:tplc="C2E8EFFE" w:tentative="1">
      <w:start w:val="1"/>
      <w:numFmt w:val="bullet"/>
      <w:lvlText w:val="o"/>
      <w:lvlJc w:val="left"/>
      <w:pPr>
        <w:tabs>
          <w:tab w:val="num" w:pos="5880"/>
        </w:tabs>
        <w:ind w:left="5880" w:hanging="360"/>
      </w:pPr>
      <w:rPr>
        <w:rFonts w:ascii="Courier New" w:hAnsi="Courier New" w:hint="default"/>
      </w:rPr>
    </w:lvl>
    <w:lvl w:ilvl="8" w:tplc="6DB2AD18"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53B7A42"/>
    <w:multiLevelType w:val="hybridMultilevel"/>
    <w:tmpl w:val="FE9A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4499E"/>
    <w:multiLevelType w:val="hybridMultilevel"/>
    <w:tmpl w:val="1110E24C"/>
    <w:lvl w:ilvl="0" w:tplc="08090001">
      <w:start w:val="1"/>
      <w:numFmt w:val="bullet"/>
      <w:lvlText w:val=""/>
      <w:lvlJc w:val="left"/>
      <w:pPr>
        <w:tabs>
          <w:tab w:val="num" w:pos="360"/>
        </w:tabs>
        <w:ind w:left="360" w:hanging="360"/>
      </w:pPr>
      <w:rPr>
        <w:rFonts w:ascii="Symbol" w:hAnsi="Symbol" w:hint="default"/>
      </w:rPr>
    </w:lvl>
    <w:lvl w:ilvl="1" w:tplc="1EDAD5D2" w:tentative="1">
      <w:start w:val="1"/>
      <w:numFmt w:val="bullet"/>
      <w:lvlText w:val="o"/>
      <w:lvlJc w:val="left"/>
      <w:pPr>
        <w:tabs>
          <w:tab w:val="num" w:pos="1440"/>
        </w:tabs>
        <w:ind w:left="1440" w:hanging="360"/>
      </w:pPr>
      <w:rPr>
        <w:rFonts w:ascii="Courier New" w:hAnsi="Courier New" w:hint="default"/>
      </w:rPr>
    </w:lvl>
    <w:lvl w:ilvl="2" w:tplc="8D5C7444" w:tentative="1">
      <w:start w:val="1"/>
      <w:numFmt w:val="bullet"/>
      <w:lvlText w:val=""/>
      <w:lvlJc w:val="left"/>
      <w:pPr>
        <w:tabs>
          <w:tab w:val="num" w:pos="2160"/>
        </w:tabs>
        <w:ind w:left="2160" w:hanging="360"/>
      </w:pPr>
      <w:rPr>
        <w:rFonts w:ascii="Wingdings" w:hAnsi="Wingdings" w:hint="default"/>
      </w:rPr>
    </w:lvl>
    <w:lvl w:ilvl="3" w:tplc="DCF07F3E" w:tentative="1">
      <w:start w:val="1"/>
      <w:numFmt w:val="bullet"/>
      <w:lvlText w:val=""/>
      <w:lvlJc w:val="left"/>
      <w:pPr>
        <w:tabs>
          <w:tab w:val="num" w:pos="2880"/>
        </w:tabs>
        <w:ind w:left="2880" w:hanging="360"/>
      </w:pPr>
      <w:rPr>
        <w:rFonts w:ascii="Symbol" w:hAnsi="Symbol" w:hint="default"/>
      </w:rPr>
    </w:lvl>
    <w:lvl w:ilvl="4" w:tplc="E16C6DD4" w:tentative="1">
      <w:start w:val="1"/>
      <w:numFmt w:val="bullet"/>
      <w:lvlText w:val="o"/>
      <w:lvlJc w:val="left"/>
      <w:pPr>
        <w:tabs>
          <w:tab w:val="num" w:pos="3600"/>
        </w:tabs>
        <w:ind w:left="3600" w:hanging="360"/>
      </w:pPr>
      <w:rPr>
        <w:rFonts w:ascii="Courier New" w:hAnsi="Courier New" w:hint="default"/>
      </w:rPr>
    </w:lvl>
    <w:lvl w:ilvl="5" w:tplc="D0D87764" w:tentative="1">
      <w:start w:val="1"/>
      <w:numFmt w:val="bullet"/>
      <w:lvlText w:val=""/>
      <w:lvlJc w:val="left"/>
      <w:pPr>
        <w:tabs>
          <w:tab w:val="num" w:pos="4320"/>
        </w:tabs>
        <w:ind w:left="4320" w:hanging="360"/>
      </w:pPr>
      <w:rPr>
        <w:rFonts w:ascii="Wingdings" w:hAnsi="Wingdings" w:hint="default"/>
      </w:rPr>
    </w:lvl>
    <w:lvl w:ilvl="6" w:tplc="9A8C6B92" w:tentative="1">
      <w:start w:val="1"/>
      <w:numFmt w:val="bullet"/>
      <w:lvlText w:val=""/>
      <w:lvlJc w:val="left"/>
      <w:pPr>
        <w:tabs>
          <w:tab w:val="num" w:pos="5040"/>
        </w:tabs>
        <w:ind w:left="5040" w:hanging="360"/>
      </w:pPr>
      <w:rPr>
        <w:rFonts w:ascii="Symbol" w:hAnsi="Symbol" w:hint="default"/>
      </w:rPr>
    </w:lvl>
    <w:lvl w:ilvl="7" w:tplc="4B068F48" w:tentative="1">
      <w:start w:val="1"/>
      <w:numFmt w:val="bullet"/>
      <w:lvlText w:val="o"/>
      <w:lvlJc w:val="left"/>
      <w:pPr>
        <w:tabs>
          <w:tab w:val="num" w:pos="5760"/>
        </w:tabs>
        <w:ind w:left="5760" w:hanging="360"/>
      </w:pPr>
      <w:rPr>
        <w:rFonts w:ascii="Courier New" w:hAnsi="Courier New" w:hint="default"/>
      </w:rPr>
    </w:lvl>
    <w:lvl w:ilvl="8" w:tplc="40462F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E2030C"/>
    <w:multiLevelType w:val="hybridMultilevel"/>
    <w:tmpl w:val="0B14777C"/>
    <w:lvl w:ilvl="0" w:tplc="4092AB36">
      <w:start w:val="1"/>
      <w:numFmt w:val="bullet"/>
      <w:lvlText w:val=""/>
      <w:lvlJc w:val="left"/>
      <w:pPr>
        <w:tabs>
          <w:tab w:val="num" w:pos="360"/>
        </w:tabs>
        <w:ind w:left="360" w:hanging="360"/>
      </w:pPr>
      <w:rPr>
        <w:rFonts w:ascii="Wingdings" w:hAnsi="Wingdings" w:hint="default"/>
      </w:rPr>
    </w:lvl>
    <w:lvl w:ilvl="1" w:tplc="C22A653A" w:tentative="1">
      <w:start w:val="1"/>
      <w:numFmt w:val="bullet"/>
      <w:lvlText w:val="o"/>
      <w:lvlJc w:val="left"/>
      <w:pPr>
        <w:tabs>
          <w:tab w:val="num" w:pos="1440"/>
        </w:tabs>
        <w:ind w:left="1440" w:hanging="360"/>
      </w:pPr>
      <w:rPr>
        <w:rFonts w:ascii="Courier New" w:hAnsi="Courier New" w:hint="default"/>
      </w:rPr>
    </w:lvl>
    <w:lvl w:ilvl="2" w:tplc="F9A25834" w:tentative="1">
      <w:start w:val="1"/>
      <w:numFmt w:val="bullet"/>
      <w:lvlText w:val=""/>
      <w:lvlJc w:val="left"/>
      <w:pPr>
        <w:tabs>
          <w:tab w:val="num" w:pos="2160"/>
        </w:tabs>
        <w:ind w:left="2160" w:hanging="360"/>
      </w:pPr>
      <w:rPr>
        <w:rFonts w:ascii="Wingdings" w:hAnsi="Wingdings" w:hint="default"/>
      </w:rPr>
    </w:lvl>
    <w:lvl w:ilvl="3" w:tplc="20F82782" w:tentative="1">
      <w:start w:val="1"/>
      <w:numFmt w:val="bullet"/>
      <w:lvlText w:val=""/>
      <w:lvlJc w:val="left"/>
      <w:pPr>
        <w:tabs>
          <w:tab w:val="num" w:pos="2880"/>
        </w:tabs>
        <w:ind w:left="2880" w:hanging="360"/>
      </w:pPr>
      <w:rPr>
        <w:rFonts w:ascii="Symbol" w:hAnsi="Symbol" w:hint="default"/>
      </w:rPr>
    </w:lvl>
    <w:lvl w:ilvl="4" w:tplc="F4248B68" w:tentative="1">
      <w:start w:val="1"/>
      <w:numFmt w:val="bullet"/>
      <w:lvlText w:val="o"/>
      <w:lvlJc w:val="left"/>
      <w:pPr>
        <w:tabs>
          <w:tab w:val="num" w:pos="3600"/>
        </w:tabs>
        <w:ind w:left="3600" w:hanging="360"/>
      </w:pPr>
      <w:rPr>
        <w:rFonts w:ascii="Courier New" w:hAnsi="Courier New" w:hint="default"/>
      </w:rPr>
    </w:lvl>
    <w:lvl w:ilvl="5" w:tplc="AFB443A4" w:tentative="1">
      <w:start w:val="1"/>
      <w:numFmt w:val="bullet"/>
      <w:lvlText w:val=""/>
      <w:lvlJc w:val="left"/>
      <w:pPr>
        <w:tabs>
          <w:tab w:val="num" w:pos="4320"/>
        </w:tabs>
        <w:ind w:left="4320" w:hanging="360"/>
      </w:pPr>
      <w:rPr>
        <w:rFonts w:ascii="Wingdings" w:hAnsi="Wingdings" w:hint="default"/>
      </w:rPr>
    </w:lvl>
    <w:lvl w:ilvl="6" w:tplc="594C17CE" w:tentative="1">
      <w:start w:val="1"/>
      <w:numFmt w:val="bullet"/>
      <w:lvlText w:val=""/>
      <w:lvlJc w:val="left"/>
      <w:pPr>
        <w:tabs>
          <w:tab w:val="num" w:pos="5040"/>
        </w:tabs>
        <w:ind w:left="5040" w:hanging="360"/>
      </w:pPr>
      <w:rPr>
        <w:rFonts w:ascii="Symbol" w:hAnsi="Symbol" w:hint="default"/>
      </w:rPr>
    </w:lvl>
    <w:lvl w:ilvl="7" w:tplc="7B782CE0" w:tentative="1">
      <w:start w:val="1"/>
      <w:numFmt w:val="bullet"/>
      <w:lvlText w:val="o"/>
      <w:lvlJc w:val="left"/>
      <w:pPr>
        <w:tabs>
          <w:tab w:val="num" w:pos="5760"/>
        </w:tabs>
        <w:ind w:left="5760" w:hanging="360"/>
      </w:pPr>
      <w:rPr>
        <w:rFonts w:ascii="Courier New" w:hAnsi="Courier New" w:hint="default"/>
      </w:rPr>
    </w:lvl>
    <w:lvl w:ilvl="8" w:tplc="032855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0360FA"/>
    <w:multiLevelType w:val="hybridMultilevel"/>
    <w:tmpl w:val="055CE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5A55C7"/>
    <w:multiLevelType w:val="hybridMultilevel"/>
    <w:tmpl w:val="A49446D4"/>
    <w:lvl w:ilvl="0" w:tplc="08090001">
      <w:start w:val="1"/>
      <w:numFmt w:val="bullet"/>
      <w:lvlText w:val=""/>
      <w:lvlJc w:val="left"/>
      <w:pPr>
        <w:tabs>
          <w:tab w:val="num" w:pos="360"/>
        </w:tabs>
        <w:ind w:left="360" w:hanging="360"/>
      </w:pPr>
      <w:rPr>
        <w:rFonts w:ascii="Symbol" w:hAnsi="Symbol" w:hint="default"/>
      </w:rPr>
    </w:lvl>
    <w:lvl w:ilvl="1" w:tplc="66568716" w:tentative="1">
      <w:start w:val="1"/>
      <w:numFmt w:val="bullet"/>
      <w:lvlText w:val="o"/>
      <w:lvlJc w:val="left"/>
      <w:pPr>
        <w:tabs>
          <w:tab w:val="num" w:pos="1440"/>
        </w:tabs>
        <w:ind w:left="1440" w:hanging="360"/>
      </w:pPr>
      <w:rPr>
        <w:rFonts w:ascii="Courier New" w:hAnsi="Courier New" w:hint="default"/>
      </w:rPr>
    </w:lvl>
    <w:lvl w:ilvl="2" w:tplc="EA3241F4" w:tentative="1">
      <w:start w:val="1"/>
      <w:numFmt w:val="bullet"/>
      <w:lvlText w:val=""/>
      <w:lvlJc w:val="left"/>
      <w:pPr>
        <w:tabs>
          <w:tab w:val="num" w:pos="2160"/>
        </w:tabs>
        <w:ind w:left="2160" w:hanging="360"/>
      </w:pPr>
      <w:rPr>
        <w:rFonts w:ascii="Wingdings" w:hAnsi="Wingdings" w:hint="default"/>
      </w:rPr>
    </w:lvl>
    <w:lvl w:ilvl="3" w:tplc="798C9552" w:tentative="1">
      <w:start w:val="1"/>
      <w:numFmt w:val="bullet"/>
      <w:lvlText w:val=""/>
      <w:lvlJc w:val="left"/>
      <w:pPr>
        <w:tabs>
          <w:tab w:val="num" w:pos="2880"/>
        </w:tabs>
        <w:ind w:left="2880" w:hanging="360"/>
      </w:pPr>
      <w:rPr>
        <w:rFonts w:ascii="Symbol" w:hAnsi="Symbol" w:hint="default"/>
      </w:rPr>
    </w:lvl>
    <w:lvl w:ilvl="4" w:tplc="E2766C54" w:tentative="1">
      <w:start w:val="1"/>
      <w:numFmt w:val="bullet"/>
      <w:lvlText w:val="o"/>
      <w:lvlJc w:val="left"/>
      <w:pPr>
        <w:tabs>
          <w:tab w:val="num" w:pos="3600"/>
        </w:tabs>
        <w:ind w:left="3600" w:hanging="360"/>
      </w:pPr>
      <w:rPr>
        <w:rFonts w:ascii="Courier New" w:hAnsi="Courier New" w:hint="default"/>
      </w:rPr>
    </w:lvl>
    <w:lvl w:ilvl="5" w:tplc="387E90BC" w:tentative="1">
      <w:start w:val="1"/>
      <w:numFmt w:val="bullet"/>
      <w:lvlText w:val=""/>
      <w:lvlJc w:val="left"/>
      <w:pPr>
        <w:tabs>
          <w:tab w:val="num" w:pos="4320"/>
        </w:tabs>
        <w:ind w:left="4320" w:hanging="360"/>
      </w:pPr>
      <w:rPr>
        <w:rFonts w:ascii="Wingdings" w:hAnsi="Wingdings" w:hint="default"/>
      </w:rPr>
    </w:lvl>
    <w:lvl w:ilvl="6" w:tplc="23804E06" w:tentative="1">
      <w:start w:val="1"/>
      <w:numFmt w:val="bullet"/>
      <w:lvlText w:val=""/>
      <w:lvlJc w:val="left"/>
      <w:pPr>
        <w:tabs>
          <w:tab w:val="num" w:pos="5040"/>
        </w:tabs>
        <w:ind w:left="5040" w:hanging="360"/>
      </w:pPr>
      <w:rPr>
        <w:rFonts w:ascii="Symbol" w:hAnsi="Symbol" w:hint="default"/>
      </w:rPr>
    </w:lvl>
    <w:lvl w:ilvl="7" w:tplc="98348A62" w:tentative="1">
      <w:start w:val="1"/>
      <w:numFmt w:val="bullet"/>
      <w:lvlText w:val="o"/>
      <w:lvlJc w:val="left"/>
      <w:pPr>
        <w:tabs>
          <w:tab w:val="num" w:pos="5760"/>
        </w:tabs>
        <w:ind w:left="5760" w:hanging="360"/>
      </w:pPr>
      <w:rPr>
        <w:rFonts w:ascii="Courier New" w:hAnsi="Courier New" w:hint="default"/>
      </w:rPr>
    </w:lvl>
    <w:lvl w:ilvl="8" w:tplc="4520343E" w:tentative="1">
      <w:start w:val="1"/>
      <w:numFmt w:val="bullet"/>
      <w:lvlText w:val=""/>
      <w:lvlJc w:val="left"/>
      <w:pPr>
        <w:tabs>
          <w:tab w:val="num" w:pos="6480"/>
        </w:tabs>
        <w:ind w:left="6480" w:hanging="360"/>
      </w:pPr>
      <w:rPr>
        <w:rFonts w:ascii="Wingdings" w:hAnsi="Wingdings" w:hint="default"/>
      </w:rPr>
    </w:lvl>
  </w:abstractNum>
  <w:num w:numId="1" w16cid:durableId="739592860">
    <w:abstractNumId w:val="4"/>
  </w:num>
  <w:num w:numId="2" w16cid:durableId="1195928453">
    <w:abstractNumId w:val="0"/>
  </w:num>
  <w:num w:numId="3" w16cid:durableId="648873218">
    <w:abstractNumId w:val="3"/>
  </w:num>
  <w:num w:numId="4" w16cid:durableId="1182621731">
    <w:abstractNumId w:val="5"/>
  </w:num>
  <w:num w:numId="5" w16cid:durableId="853420929">
    <w:abstractNumId w:val="2"/>
  </w:num>
  <w:num w:numId="6" w16cid:durableId="122618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DD"/>
    <w:rsid w:val="00010CA9"/>
    <w:rsid w:val="00013157"/>
    <w:rsid w:val="0004058A"/>
    <w:rsid w:val="00042F38"/>
    <w:rsid w:val="0004541A"/>
    <w:rsid w:val="000570A3"/>
    <w:rsid w:val="00085807"/>
    <w:rsid w:val="000A0417"/>
    <w:rsid w:val="000B4A8F"/>
    <w:rsid w:val="000C0034"/>
    <w:rsid w:val="000C1DCB"/>
    <w:rsid w:val="00121CE6"/>
    <w:rsid w:val="00161BBB"/>
    <w:rsid w:val="00180F46"/>
    <w:rsid w:val="00185F32"/>
    <w:rsid w:val="00193605"/>
    <w:rsid w:val="001A3710"/>
    <w:rsid w:val="001A7536"/>
    <w:rsid w:val="001D50D6"/>
    <w:rsid w:val="001D657A"/>
    <w:rsid w:val="002050D9"/>
    <w:rsid w:val="00217F07"/>
    <w:rsid w:val="00222F19"/>
    <w:rsid w:val="00233F09"/>
    <w:rsid w:val="002400CA"/>
    <w:rsid w:val="00245C73"/>
    <w:rsid w:val="00271A54"/>
    <w:rsid w:val="002816F8"/>
    <w:rsid w:val="00285438"/>
    <w:rsid w:val="00290986"/>
    <w:rsid w:val="00296088"/>
    <w:rsid w:val="002B6E26"/>
    <w:rsid w:val="002D53EA"/>
    <w:rsid w:val="002E4D40"/>
    <w:rsid w:val="002F38C8"/>
    <w:rsid w:val="00327F83"/>
    <w:rsid w:val="0033016B"/>
    <w:rsid w:val="00340C81"/>
    <w:rsid w:val="0034123E"/>
    <w:rsid w:val="00346811"/>
    <w:rsid w:val="003A18A3"/>
    <w:rsid w:val="003D71D5"/>
    <w:rsid w:val="00401B5E"/>
    <w:rsid w:val="0040577D"/>
    <w:rsid w:val="00416AF3"/>
    <w:rsid w:val="00420100"/>
    <w:rsid w:val="00444055"/>
    <w:rsid w:val="00444CAB"/>
    <w:rsid w:val="004464C9"/>
    <w:rsid w:val="00476A65"/>
    <w:rsid w:val="00480389"/>
    <w:rsid w:val="00485B14"/>
    <w:rsid w:val="0049432A"/>
    <w:rsid w:val="004C2897"/>
    <w:rsid w:val="004C5D09"/>
    <w:rsid w:val="004C75E1"/>
    <w:rsid w:val="004D7EDE"/>
    <w:rsid w:val="004E7000"/>
    <w:rsid w:val="004F18E6"/>
    <w:rsid w:val="004F3585"/>
    <w:rsid w:val="004F45FC"/>
    <w:rsid w:val="00504051"/>
    <w:rsid w:val="00504266"/>
    <w:rsid w:val="00514F75"/>
    <w:rsid w:val="00532D6E"/>
    <w:rsid w:val="005337E5"/>
    <w:rsid w:val="0053622F"/>
    <w:rsid w:val="00547032"/>
    <w:rsid w:val="00557C60"/>
    <w:rsid w:val="005809C5"/>
    <w:rsid w:val="00593ECF"/>
    <w:rsid w:val="005B5BAA"/>
    <w:rsid w:val="005C3C71"/>
    <w:rsid w:val="005F0F70"/>
    <w:rsid w:val="005F420E"/>
    <w:rsid w:val="006058F0"/>
    <w:rsid w:val="00606E90"/>
    <w:rsid w:val="00621A43"/>
    <w:rsid w:val="00627BD7"/>
    <w:rsid w:val="00631E42"/>
    <w:rsid w:val="00633B46"/>
    <w:rsid w:val="00643020"/>
    <w:rsid w:val="00645D74"/>
    <w:rsid w:val="006531FB"/>
    <w:rsid w:val="00657D86"/>
    <w:rsid w:val="00666F86"/>
    <w:rsid w:val="00667A6F"/>
    <w:rsid w:val="006819BC"/>
    <w:rsid w:val="0068399D"/>
    <w:rsid w:val="006948C1"/>
    <w:rsid w:val="006979E7"/>
    <w:rsid w:val="006A0BD1"/>
    <w:rsid w:val="006B17AC"/>
    <w:rsid w:val="006B63F7"/>
    <w:rsid w:val="006D4306"/>
    <w:rsid w:val="006E2841"/>
    <w:rsid w:val="006E424A"/>
    <w:rsid w:val="006F17E6"/>
    <w:rsid w:val="006F2E52"/>
    <w:rsid w:val="006F4059"/>
    <w:rsid w:val="007078C9"/>
    <w:rsid w:val="007108FE"/>
    <w:rsid w:val="00731D13"/>
    <w:rsid w:val="0073562F"/>
    <w:rsid w:val="00737653"/>
    <w:rsid w:val="007637EB"/>
    <w:rsid w:val="007832C7"/>
    <w:rsid w:val="007840FB"/>
    <w:rsid w:val="00784793"/>
    <w:rsid w:val="007866E9"/>
    <w:rsid w:val="00786EF2"/>
    <w:rsid w:val="00787234"/>
    <w:rsid w:val="00795A53"/>
    <w:rsid w:val="007A0BA1"/>
    <w:rsid w:val="007B14B0"/>
    <w:rsid w:val="007D5FFB"/>
    <w:rsid w:val="007D613E"/>
    <w:rsid w:val="007F07E3"/>
    <w:rsid w:val="007F29F2"/>
    <w:rsid w:val="0080322D"/>
    <w:rsid w:val="008049CD"/>
    <w:rsid w:val="00821456"/>
    <w:rsid w:val="0082264E"/>
    <w:rsid w:val="00825353"/>
    <w:rsid w:val="00857974"/>
    <w:rsid w:val="00870DA3"/>
    <w:rsid w:val="0087227F"/>
    <w:rsid w:val="00883380"/>
    <w:rsid w:val="008965FD"/>
    <w:rsid w:val="008B4F5E"/>
    <w:rsid w:val="008E5138"/>
    <w:rsid w:val="008F1690"/>
    <w:rsid w:val="008F3C46"/>
    <w:rsid w:val="008F48AF"/>
    <w:rsid w:val="0090667A"/>
    <w:rsid w:val="0092076C"/>
    <w:rsid w:val="0092088D"/>
    <w:rsid w:val="00954372"/>
    <w:rsid w:val="00962933"/>
    <w:rsid w:val="00966530"/>
    <w:rsid w:val="009673E8"/>
    <w:rsid w:val="00974992"/>
    <w:rsid w:val="0098389C"/>
    <w:rsid w:val="00990A5E"/>
    <w:rsid w:val="00991F62"/>
    <w:rsid w:val="00993660"/>
    <w:rsid w:val="00997FF6"/>
    <w:rsid w:val="009B0E27"/>
    <w:rsid w:val="009C5305"/>
    <w:rsid w:val="00A0196E"/>
    <w:rsid w:val="00A119E1"/>
    <w:rsid w:val="00A362DD"/>
    <w:rsid w:val="00A37FD3"/>
    <w:rsid w:val="00A72E69"/>
    <w:rsid w:val="00A81EF0"/>
    <w:rsid w:val="00A820DC"/>
    <w:rsid w:val="00A95727"/>
    <w:rsid w:val="00AA3C34"/>
    <w:rsid w:val="00AB23CA"/>
    <w:rsid w:val="00AC1097"/>
    <w:rsid w:val="00AC5ED9"/>
    <w:rsid w:val="00AD3131"/>
    <w:rsid w:val="00AE780D"/>
    <w:rsid w:val="00B079AC"/>
    <w:rsid w:val="00B111FB"/>
    <w:rsid w:val="00B250E2"/>
    <w:rsid w:val="00B265A2"/>
    <w:rsid w:val="00B37CF4"/>
    <w:rsid w:val="00B472FF"/>
    <w:rsid w:val="00B67B11"/>
    <w:rsid w:val="00B87C15"/>
    <w:rsid w:val="00B91515"/>
    <w:rsid w:val="00BA2A63"/>
    <w:rsid w:val="00BB234B"/>
    <w:rsid w:val="00BE2C95"/>
    <w:rsid w:val="00BE522E"/>
    <w:rsid w:val="00BE7ADC"/>
    <w:rsid w:val="00C06D27"/>
    <w:rsid w:val="00C2294A"/>
    <w:rsid w:val="00C34192"/>
    <w:rsid w:val="00C45D96"/>
    <w:rsid w:val="00C70D4F"/>
    <w:rsid w:val="00C95922"/>
    <w:rsid w:val="00CC4309"/>
    <w:rsid w:val="00CD6C79"/>
    <w:rsid w:val="00CE4BBD"/>
    <w:rsid w:val="00CE5AD6"/>
    <w:rsid w:val="00CE77AD"/>
    <w:rsid w:val="00CF3DC5"/>
    <w:rsid w:val="00CF5A56"/>
    <w:rsid w:val="00CF7AF7"/>
    <w:rsid w:val="00D047CD"/>
    <w:rsid w:val="00D07AA9"/>
    <w:rsid w:val="00D1220C"/>
    <w:rsid w:val="00D1360D"/>
    <w:rsid w:val="00D15110"/>
    <w:rsid w:val="00D22327"/>
    <w:rsid w:val="00D2436F"/>
    <w:rsid w:val="00D336AF"/>
    <w:rsid w:val="00D43EB0"/>
    <w:rsid w:val="00D50923"/>
    <w:rsid w:val="00D602E3"/>
    <w:rsid w:val="00D656C8"/>
    <w:rsid w:val="00D66D45"/>
    <w:rsid w:val="00D74EBA"/>
    <w:rsid w:val="00D87047"/>
    <w:rsid w:val="00DA0457"/>
    <w:rsid w:val="00DA5776"/>
    <w:rsid w:val="00DA681D"/>
    <w:rsid w:val="00DA69C4"/>
    <w:rsid w:val="00DC0808"/>
    <w:rsid w:val="00DE12A6"/>
    <w:rsid w:val="00DF55A5"/>
    <w:rsid w:val="00E138F6"/>
    <w:rsid w:val="00E14DEC"/>
    <w:rsid w:val="00E1792B"/>
    <w:rsid w:val="00E47533"/>
    <w:rsid w:val="00E63287"/>
    <w:rsid w:val="00E722E8"/>
    <w:rsid w:val="00E84B19"/>
    <w:rsid w:val="00E937AE"/>
    <w:rsid w:val="00EC5356"/>
    <w:rsid w:val="00EE0635"/>
    <w:rsid w:val="00EE26CA"/>
    <w:rsid w:val="00EE6C06"/>
    <w:rsid w:val="00EE78A1"/>
    <w:rsid w:val="00F034D8"/>
    <w:rsid w:val="00F05672"/>
    <w:rsid w:val="00F12EE3"/>
    <w:rsid w:val="00F13A1A"/>
    <w:rsid w:val="00F235CC"/>
    <w:rsid w:val="00F24133"/>
    <w:rsid w:val="00F35DAD"/>
    <w:rsid w:val="00F379BA"/>
    <w:rsid w:val="00F460F9"/>
    <w:rsid w:val="00F52677"/>
    <w:rsid w:val="00F52696"/>
    <w:rsid w:val="00F604EC"/>
    <w:rsid w:val="00F61AAA"/>
    <w:rsid w:val="00F66A49"/>
    <w:rsid w:val="00F80684"/>
    <w:rsid w:val="00F93B86"/>
    <w:rsid w:val="00FA601C"/>
    <w:rsid w:val="00FB7B4D"/>
    <w:rsid w:val="00FC6A8C"/>
    <w:rsid w:val="00FD450A"/>
    <w:rsid w:val="00FE4FA0"/>
    <w:rsid w:val="00FE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A04"/>
  <w15:docId w15:val="{BC5FD225-DF5F-4856-A19D-B5067787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DD"/>
    <w:pPr>
      <w:spacing w:after="0" w:line="240" w:lineRule="auto"/>
    </w:pPr>
  </w:style>
  <w:style w:type="paragraph" w:styleId="Heading1">
    <w:name w:val="heading 1"/>
    <w:basedOn w:val="Normal"/>
    <w:next w:val="Normal"/>
    <w:link w:val="Heading1Char"/>
    <w:uiPriority w:val="9"/>
    <w:qFormat/>
    <w:rsid w:val="007B14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2076C"/>
    <w:pPr>
      <w:keepNext/>
      <w:ind w:left="1620" w:hanging="1620"/>
      <w:outlineLvl w:val="1"/>
    </w:pPr>
    <w:rPr>
      <w:rFonts w:ascii="Garamond" w:eastAsia="Times New Roman" w:hAnsi="Garamond" w:cs="Arial"/>
      <w:b/>
      <w:bCs/>
      <w:color w:val="000000"/>
      <w:sz w:val="24"/>
      <w:szCs w:val="24"/>
    </w:rPr>
  </w:style>
  <w:style w:type="paragraph" w:styleId="Heading3">
    <w:name w:val="heading 3"/>
    <w:basedOn w:val="Normal"/>
    <w:next w:val="Normal"/>
    <w:link w:val="Heading3Char"/>
    <w:qFormat/>
    <w:rsid w:val="0092076C"/>
    <w:pPr>
      <w:keepNext/>
      <w:ind w:left="1620" w:hanging="1620"/>
      <w:outlineLvl w:val="2"/>
    </w:pPr>
    <w:rPr>
      <w:rFonts w:ascii="Verdana" w:eastAsia="Times New Roman" w:hAnsi="Verdana" w:cs="Arial"/>
      <w:b/>
      <w:bCs/>
      <w:color w:val="000000"/>
      <w:sz w:val="20"/>
      <w:szCs w:val="24"/>
    </w:rPr>
  </w:style>
  <w:style w:type="paragraph" w:styleId="Heading4">
    <w:name w:val="heading 4"/>
    <w:basedOn w:val="Normal"/>
    <w:next w:val="Normal"/>
    <w:link w:val="Heading4Char"/>
    <w:qFormat/>
    <w:rsid w:val="0092076C"/>
    <w:pPr>
      <w:keepNext/>
      <w:outlineLvl w:val="3"/>
    </w:pPr>
    <w:rPr>
      <w:rFonts w:ascii="Verdana" w:eastAsia="Times New Roman" w:hAnsi="Verdana" w:cs="Arial"/>
      <w:b/>
      <w:bCs/>
      <w:color w:val="000000"/>
      <w:sz w:val="24"/>
      <w:szCs w:val="24"/>
    </w:rPr>
  </w:style>
  <w:style w:type="paragraph" w:styleId="Heading8">
    <w:name w:val="heading 8"/>
    <w:basedOn w:val="Normal"/>
    <w:next w:val="Normal"/>
    <w:link w:val="Heading8Char"/>
    <w:qFormat/>
    <w:rsid w:val="0092076C"/>
    <w:pPr>
      <w:keepNext/>
      <w:tabs>
        <w:tab w:val="left" w:pos="1620"/>
        <w:tab w:val="left" w:pos="3360"/>
      </w:tabs>
      <w:ind w:left="3600" w:hanging="3600"/>
      <w:outlineLvl w:val="7"/>
    </w:pPr>
    <w:rPr>
      <w:rFonts w:ascii="Garamond" w:eastAsia="Times New Roman" w:hAnsi="Garamond" w:cs="Arial"/>
      <w:b/>
      <w:bCs/>
      <w:color w:val="000000"/>
      <w:sz w:val="24"/>
      <w:szCs w:val="24"/>
    </w:rPr>
  </w:style>
  <w:style w:type="paragraph" w:styleId="Heading9">
    <w:name w:val="heading 9"/>
    <w:basedOn w:val="Normal"/>
    <w:next w:val="Normal"/>
    <w:link w:val="Heading9Char"/>
    <w:qFormat/>
    <w:rsid w:val="0092076C"/>
    <w:pPr>
      <w:keepNext/>
      <w:tabs>
        <w:tab w:val="left" w:pos="1620"/>
        <w:tab w:val="left" w:pos="3360"/>
      </w:tabs>
      <w:ind w:left="3600" w:hanging="3600"/>
      <w:outlineLvl w:val="8"/>
    </w:pPr>
    <w:rPr>
      <w:rFonts w:ascii="Garamond" w:eastAsia="Times New Roman" w:hAnsi="Garamond"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0100"/>
    <w:rPr>
      <w:sz w:val="20"/>
      <w:szCs w:val="20"/>
    </w:rPr>
  </w:style>
  <w:style w:type="character" w:customStyle="1" w:styleId="FootnoteTextChar">
    <w:name w:val="Footnote Text Char"/>
    <w:basedOn w:val="DefaultParagraphFont"/>
    <w:link w:val="FootnoteText"/>
    <w:uiPriority w:val="99"/>
    <w:rsid w:val="00420100"/>
    <w:rPr>
      <w:sz w:val="20"/>
      <w:szCs w:val="20"/>
    </w:rPr>
  </w:style>
  <w:style w:type="character" w:styleId="FootnoteReference">
    <w:name w:val="footnote reference"/>
    <w:basedOn w:val="DefaultParagraphFont"/>
    <w:uiPriority w:val="99"/>
    <w:semiHidden/>
    <w:unhideWhenUsed/>
    <w:rsid w:val="00420100"/>
    <w:rPr>
      <w:vertAlign w:val="superscript"/>
    </w:rPr>
  </w:style>
  <w:style w:type="character" w:styleId="Strong">
    <w:name w:val="Strong"/>
    <w:basedOn w:val="DefaultParagraphFont"/>
    <w:uiPriority w:val="22"/>
    <w:qFormat/>
    <w:rsid w:val="00245C73"/>
    <w:rPr>
      <w:b/>
      <w:bCs/>
    </w:rPr>
  </w:style>
  <w:style w:type="paragraph" w:styleId="EndnoteText">
    <w:name w:val="endnote text"/>
    <w:basedOn w:val="Normal"/>
    <w:link w:val="EndnoteTextChar"/>
    <w:uiPriority w:val="99"/>
    <w:semiHidden/>
    <w:unhideWhenUsed/>
    <w:rsid w:val="002E4D40"/>
    <w:rPr>
      <w:sz w:val="20"/>
      <w:szCs w:val="20"/>
    </w:rPr>
  </w:style>
  <w:style w:type="character" w:customStyle="1" w:styleId="EndnoteTextChar">
    <w:name w:val="Endnote Text Char"/>
    <w:basedOn w:val="DefaultParagraphFont"/>
    <w:link w:val="EndnoteText"/>
    <w:uiPriority w:val="99"/>
    <w:semiHidden/>
    <w:rsid w:val="002E4D40"/>
    <w:rPr>
      <w:sz w:val="20"/>
      <w:szCs w:val="20"/>
    </w:rPr>
  </w:style>
  <w:style w:type="character" w:styleId="EndnoteReference">
    <w:name w:val="endnote reference"/>
    <w:basedOn w:val="DefaultParagraphFont"/>
    <w:uiPriority w:val="99"/>
    <w:semiHidden/>
    <w:unhideWhenUsed/>
    <w:rsid w:val="002E4D40"/>
    <w:rPr>
      <w:vertAlign w:val="superscript"/>
    </w:rPr>
  </w:style>
  <w:style w:type="character" w:customStyle="1" w:styleId="Heading2Char">
    <w:name w:val="Heading 2 Char"/>
    <w:basedOn w:val="DefaultParagraphFont"/>
    <w:link w:val="Heading2"/>
    <w:rsid w:val="0092076C"/>
    <w:rPr>
      <w:rFonts w:ascii="Garamond" w:eastAsia="Times New Roman" w:hAnsi="Garamond" w:cs="Arial"/>
      <w:b/>
      <w:bCs/>
      <w:color w:val="000000"/>
      <w:sz w:val="24"/>
      <w:szCs w:val="24"/>
    </w:rPr>
  </w:style>
  <w:style w:type="character" w:customStyle="1" w:styleId="Heading3Char">
    <w:name w:val="Heading 3 Char"/>
    <w:basedOn w:val="DefaultParagraphFont"/>
    <w:link w:val="Heading3"/>
    <w:rsid w:val="0092076C"/>
    <w:rPr>
      <w:rFonts w:ascii="Verdana" w:eastAsia="Times New Roman" w:hAnsi="Verdana" w:cs="Arial"/>
      <w:b/>
      <w:bCs/>
      <w:color w:val="000000"/>
      <w:sz w:val="20"/>
      <w:szCs w:val="24"/>
    </w:rPr>
  </w:style>
  <w:style w:type="character" w:customStyle="1" w:styleId="Heading4Char">
    <w:name w:val="Heading 4 Char"/>
    <w:basedOn w:val="DefaultParagraphFont"/>
    <w:link w:val="Heading4"/>
    <w:rsid w:val="0092076C"/>
    <w:rPr>
      <w:rFonts w:ascii="Verdana" w:eastAsia="Times New Roman" w:hAnsi="Verdana" w:cs="Arial"/>
      <w:b/>
      <w:bCs/>
      <w:color w:val="000000"/>
      <w:sz w:val="24"/>
      <w:szCs w:val="24"/>
    </w:rPr>
  </w:style>
  <w:style w:type="character" w:customStyle="1" w:styleId="Heading8Char">
    <w:name w:val="Heading 8 Char"/>
    <w:basedOn w:val="DefaultParagraphFont"/>
    <w:link w:val="Heading8"/>
    <w:rsid w:val="0092076C"/>
    <w:rPr>
      <w:rFonts w:ascii="Garamond" w:eastAsia="Times New Roman" w:hAnsi="Garamond" w:cs="Arial"/>
      <w:b/>
      <w:bCs/>
      <w:color w:val="000000"/>
      <w:sz w:val="24"/>
      <w:szCs w:val="24"/>
    </w:rPr>
  </w:style>
  <w:style w:type="character" w:customStyle="1" w:styleId="Heading9Char">
    <w:name w:val="Heading 9 Char"/>
    <w:basedOn w:val="DefaultParagraphFont"/>
    <w:link w:val="Heading9"/>
    <w:rsid w:val="0092076C"/>
    <w:rPr>
      <w:rFonts w:ascii="Garamond" w:eastAsia="Times New Roman" w:hAnsi="Garamond" w:cs="Arial"/>
      <w:color w:val="000000"/>
      <w:sz w:val="24"/>
      <w:szCs w:val="24"/>
    </w:rPr>
  </w:style>
  <w:style w:type="paragraph" w:styleId="ListParagraph">
    <w:name w:val="List Paragraph"/>
    <w:basedOn w:val="Normal"/>
    <w:uiPriority w:val="34"/>
    <w:qFormat/>
    <w:rsid w:val="00666F86"/>
    <w:pPr>
      <w:ind w:left="720"/>
      <w:contextualSpacing/>
    </w:pPr>
  </w:style>
  <w:style w:type="paragraph" w:styleId="Header">
    <w:name w:val="header"/>
    <w:basedOn w:val="Normal"/>
    <w:link w:val="HeaderChar"/>
    <w:uiPriority w:val="99"/>
    <w:unhideWhenUsed/>
    <w:rsid w:val="008F3C46"/>
    <w:pPr>
      <w:tabs>
        <w:tab w:val="center" w:pos="4513"/>
        <w:tab w:val="right" w:pos="9026"/>
      </w:tabs>
    </w:pPr>
  </w:style>
  <w:style w:type="character" w:customStyle="1" w:styleId="HeaderChar">
    <w:name w:val="Header Char"/>
    <w:basedOn w:val="DefaultParagraphFont"/>
    <w:link w:val="Header"/>
    <w:uiPriority w:val="99"/>
    <w:rsid w:val="008F3C46"/>
  </w:style>
  <w:style w:type="paragraph" w:styleId="Footer">
    <w:name w:val="footer"/>
    <w:basedOn w:val="Normal"/>
    <w:link w:val="FooterChar"/>
    <w:uiPriority w:val="99"/>
    <w:unhideWhenUsed/>
    <w:rsid w:val="008F3C46"/>
    <w:pPr>
      <w:tabs>
        <w:tab w:val="center" w:pos="4513"/>
        <w:tab w:val="right" w:pos="9026"/>
      </w:tabs>
    </w:pPr>
  </w:style>
  <w:style w:type="character" w:customStyle="1" w:styleId="FooterChar">
    <w:name w:val="Footer Char"/>
    <w:basedOn w:val="DefaultParagraphFont"/>
    <w:link w:val="Footer"/>
    <w:uiPriority w:val="99"/>
    <w:rsid w:val="008F3C46"/>
  </w:style>
  <w:style w:type="character" w:styleId="Hyperlink">
    <w:name w:val="Hyperlink"/>
    <w:basedOn w:val="DefaultParagraphFont"/>
    <w:uiPriority w:val="99"/>
    <w:unhideWhenUsed/>
    <w:rsid w:val="001A7536"/>
    <w:rPr>
      <w:color w:val="0563C1" w:themeColor="hyperlink"/>
      <w:u w:val="single"/>
    </w:rPr>
  </w:style>
  <w:style w:type="character" w:styleId="UnresolvedMention">
    <w:name w:val="Unresolved Mention"/>
    <w:basedOn w:val="DefaultParagraphFont"/>
    <w:uiPriority w:val="99"/>
    <w:semiHidden/>
    <w:unhideWhenUsed/>
    <w:rsid w:val="001A7536"/>
    <w:rPr>
      <w:color w:val="605E5C"/>
      <w:shd w:val="clear" w:color="auto" w:fill="E1DFDD"/>
    </w:rPr>
  </w:style>
  <w:style w:type="character" w:customStyle="1" w:styleId="Heading1Char">
    <w:name w:val="Heading 1 Char"/>
    <w:basedOn w:val="DefaultParagraphFont"/>
    <w:link w:val="Heading1"/>
    <w:uiPriority w:val="9"/>
    <w:rsid w:val="007B14B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47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939">
      <w:bodyDiv w:val="1"/>
      <w:marLeft w:val="0"/>
      <w:marRight w:val="0"/>
      <w:marTop w:val="0"/>
      <w:marBottom w:val="0"/>
      <w:divBdr>
        <w:top w:val="none" w:sz="0" w:space="0" w:color="auto"/>
        <w:left w:val="none" w:sz="0" w:space="0" w:color="auto"/>
        <w:bottom w:val="none" w:sz="0" w:space="0" w:color="auto"/>
        <w:right w:val="none" w:sz="0" w:space="0" w:color="auto"/>
      </w:divBdr>
      <w:divsChild>
        <w:div w:id="275912565">
          <w:marLeft w:val="0"/>
          <w:marRight w:val="0"/>
          <w:marTop w:val="0"/>
          <w:marBottom w:val="0"/>
          <w:divBdr>
            <w:top w:val="none" w:sz="0" w:space="0" w:color="auto"/>
            <w:left w:val="none" w:sz="0" w:space="0" w:color="auto"/>
            <w:bottom w:val="none" w:sz="0" w:space="0" w:color="auto"/>
            <w:right w:val="none" w:sz="0" w:space="0" w:color="auto"/>
          </w:divBdr>
          <w:divsChild>
            <w:div w:id="970670031">
              <w:marLeft w:val="0"/>
              <w:marRight w:val="0"/>
              <w:marTop w:val="0"/>
              <w:marBottom w:val="330"/>
              <w:divBdr>
                <w:top w:val="none" w:sz="0" w:space="0" w:color="auto"/>
                <w:left w:val="none" w:sz="0" w:space="0" w:color="auto"/>
                <w:bottom w:val="none" w:sz="0" w:space="0" w:color="auto"/>
                <w:right w:val="none" w:sz="0" w:space="0" w:color="auto"/>
              </w:divBdr>
            </w:div>
          </w:divsChild>
        </w:div>
        <w:div w:id="1010910149">
          <w:marLeft w:val="0"/>
          <w:marRight w:val="0"/>
          <w:marTop w:val="0"/>
          <w:marBottom w:val="0"/>
          <w:divBdr>
            <w:top w:val="none" w:sz="0" w:space="0" w:color="auto"/>
            <w:left w:val="none" w:sz="0" w:space="0" w:color="auto"/>
            <w:bottom w:val="none" w:sz="0" w:space="0" w:color="auto"/>
            <w:right w:val="none" w:sz="0" w:space="0" w:color="auto"/>
          </w:divBdr>
          <w:divsChild>
            <w:div w:id="2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3281-93CB-4C95-A15D-E57115A9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Player</dc:creator>
  <cp:lastModifiedBy>Simon Kingsley Osborne</cp:lastModifiedBy>
  <cp:revision>2</cp:revision>
  <dcterms:created xsi:type="dcterms:W3CDTF">2025-03-17T20:15:00Z</dcterms:created>
  <dcterms:modified xsi:type="dcterms:W3CDTF">2025-03-17T20:15:00Z</dcterms:modified>
</cp:coreProperties>
</file>